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51" w:rsidRDefault="006D3151" w:rsidP="006D3151">
      <w:pPr>
        <w:shd w:val="clear" w:color="auto" w:fill="FFFFFF"/>
        <w:jc w:val="center"/>
        <w:rPr>
          <w:color w:val="000000"/>
          <w:spacing w:val="1"/>
        </w:rPr>
      </w:pPr>
      <w:r>
        <w:rPr>
          <w:color w:val="000000"/>
          <w:spacing w:val="1"/>
        </w:rPr>
        <w:t>МУНИЦИПАЛЬНОЕ ОБРАЗОВАНИЕ «УСТЬ-ЧИЖАПСКОЕ СЕЛЬСКОЕ ПОСЕЛЕНИЕ» КАРГАСОКСКИЙ РАЙОН ТОМСКАЯ ОБЛАСТЬ</w:t>
      </w:r>
    </w:p>
    <w:p w:rsidR="006D3151" w:rsidRDefault="006D3151" w:rsidP="006D3151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1"/>
        </w:rPr>
        <w:t>МКУ АДМИНИСТРАЦИЯ УСТЬ-ЧИЖАПСКОГО СЕЛЬСКОГО ПОСЕЛЕНИЯ</w:t>
      </w:r>
    </w:p>
    <w:p w:rsidR="006D3151" w:rsidRDefault="006D3151" w:rsidP="006D3151">
      <w:pPr>
        <w:jc w:val="center"/>
        <w:rPr>
          <w:b/>
          <w:sz w:val="28"/>
          <w:szCs w:val="28"/>
        </w:rPr>
      </w:pPr>
    </w:p>
    <w:p w:rsidR="006D3151" w:rsidRDefault="006D3151" w:rsidP="006D3151">
      <w:pPr>
        <w:jc w:val="center"/>
        <w:rPr>
          <w:sz w:val="28"/>
          <w:szCs w:val="28"/>
        </w:rPr>
      </w:pPr>
      <w:r>
        <w:t>ПОСТАНОВЛЕНИЕ</w:t>
      </w:r>
    </w:p>
    <w:p w:rsidR="006D3151" w:rsidRDefault="0065790F" w:rsidP="006D315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15</w:t>
      </w:r>
      <w:r w:rsidR="00AA23A5">
        <w:rPr>
          <w:sz w:val="28"/>
          <w:szCs w:val="28"/>
        </w:rPr>
        <w:t>.01</w:t>
      </w:r>
      <w:r>
        <w:rPr>
          <w:sz w:val="28"/>
          <w:szCs w:val="28"/>
        </w:rPr>
        <w:t>.2018</w:t>
      </w:r>
      <w:r w:rsidR="006D3151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 № 1</w:t>
      </w:r>
    </w:p>
    <w:p w:rsidR="006D3151" w:rsidRDefault="006D3151" w:rsidP="006D3151">
      <w:pPr>
        <w:rPr>
          <w:sz w:val="28"/>
          <w:szCs w:val="28"/>
        </w:rPr>
      </w:pPr>
    </w:p>
    <w:p w:rsidR="006D3151" w:rsidRDefault="006D3151" w:rsidP="006D3151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 субсидий юридическим лицам (за исключением субсидий государственным (муниципальным) учреждениям),  индивидуальным предпринимателям, физическим лицам, в целях возмещения затрат по организации электроснабжения от дизельных электростанций услуг населению</w:t>
      </w:r>
    </w:p>
    <w:p w:rsidR="006D3151" w:rsidRDefault="006D3151" w:rsidP="006D3151">
      <w:pPr>
        <w:rPr>
          <w:sz w:val="28"/>
          <w:szCs w:val="28"/>
        </w:rPr>
      </w:pPr>
    </w:p>
    <w:p w:rsidR="006D3151" w:rsidRDefault="006D3151" w:rsidP="006D3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решения Совета Усть-Чижапского с</w:t>
      </w:r>
      <w:r w:rsidR="0065790F">
        <w:rPr>
          <w:sz w:val="28"/>
          <w:szCs w:val="28"/>
        </w:rPr>
        <w:t>ельского поселения от 26.12.2017 № 16</w:t>
      </w:r>
      <w:r>
        <w:rPr>
          <w:sz w:val="28"/>
          <w:szCs w:val="28"/>
        </w:rPr>
        <w:t xml:space="preserve"> «О бюджете муниципального образования «Усть-Чижап</w:t>
      </w:r>
      <w:r w:rsidR="0065790F">
        <w:rPr>
          <w:sz w:val="28"/>
          <w:szCs w:val="28"/>
        </w:rPr>
        <w:t>ское сельское поселение» на 2018</w:t>
      </w:r>
      <w:r>
        <w:rPr>
          <w:sz w:val="28"/>
          <w:szCs w:val="28"/>
        </w:rPr>
        <w:t xml:space="preserve"> год»</w:t>
      </w:r>
    </w:p>
    <w:p w:rsidR="006D3151" w:rsidRDefault="006D3151" w:rsidP="006D3151">
      <w:pPr>
        <w:jc w:val="both"/>
        <w:rPr>
          <w:sz w:val="28"/>
          <w:szCs w:val="28"/>
        </w:rPr>
      </w:pPr>
    </w:p>
    <w:p w:rsidR="006D3151" w:rsidRDefault="006D3151" w:rsidP="006D315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3151" w:rsidRDefault="006D3151" w:rsidP="006D3151">
      <w:pPr>
        <w:rPr>
          <w:sz w:val="28"/>
          <w:szCs w:val="28"/>
        </w:rPr>
      </w:pPr>
    </w:p>
    <w:p w:rsidR="006D3151" w:rsidRDefault="006D3151" w:rsidP="006D3151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в целях возмещения затрат по организации электроснабжения от дизельных электростанций услуг населению согласно Приложению № 1.</w:t>
      </w:r>
      <w:proofErr w:type="gramEnd"/>
    </w:p>
    <w:p w:rsidR="006D3151" w:rsidRDefault="006D3151" w:rsidP="006D3151">
      <w:pPr>
        <w:numPr>
          <w:ilvl w:val="0"/>
          <w:numId w:val="1"/>
        </w:numPr>
        <w:tabs>
          <w:tab w:val="num" w:pos="426"/>
          <w:tab w:val="num" w:pos="540"/>
        </w:tabs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средства указанных субсидий направляются на возмещение затрат по организации электроснабжения от дизельных электростанций услуг населению.</w:t>
      </w:r>
    </w:p>
    <w:p w:rsidR="006D3151" w:rsidRDefault="006D3151" w:rsidP="006D3151">
      <w:pPr>
        <w:pStyle w:val="a4"/>
        <w:numPr>
          <w:ilvl w:val="0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6D3151" w:rsidRDefault="006D3151" w:rsidP="006D3151">
      <w:pPr>
        <w:pStyle w:val="a4"/>
        <w:numPr>
          <w:ilvl w:val="0"/>
          <w:numId w:val="1"/>
        </w:numPr>
        <w:tabs>
          <w:tab w:val="clear" w:pos="720"/>
          <w:tab w:val="num" w:pos="851"/>
          <w:tab w:val="num" w:pos="1440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3151" w:rsidRDefault="006D3151" w:rsidP="006D3151">
      <w:pPr>
        <w:jc w:val="both"/>
        <w:rPr>
          <w:sz w:val="28"/>
          <w:szCs w:val="28"/>
        </w:rPr>
      </w:pPr>
    </w:p>
    <w:p w:rsidR="006D3151" w:rsidRDefault="006D3151" w:rsidP="006D3151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Усть-Чижапского </w:t>
      </w:r>
    </w:p>
    <w:p w:rsidR="006D3151" w:rsidRDefault="006D3151" w:rsidP="006D315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С.М. Голещихин </w:t>
      </w:r>
    </w:p>
    <w:p w:rsidR="006D3151" w:rsidRDefault="006D3151" w:rsidP="006D3151">
      <w:pPr>
        <w:spacing w:before="100" w:beforeAutospacing="1" w:after="100" w:afterAutospacing="1"/>
        <w:ind w:left="374" w:hanging="37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3151" w:rsidRDefault="006D3151" w:rsidP="006D3151">
      <w:pPr>
        <w:spacing w:before="100" w:beforeAutospacing="1" w:after="100" w:afterAutospacing="1"/>
        <w:ind w:left="374" w:hanging="374"/>
        <w:contextualSpacing/>
        <w:jc w:val="right"/>
        <w:rPr>
          <w:sz w:val="28"/>
          <w:szCs w:val="28"/>
        </w:rPr>
      </w:pPr>
    </w:p>
    <w:p w:rsidR="006D3151" w:rsidRDefault="006D3151" w:rsidP="006D3151">
      <w:pPr>
        <w:spacing w:before="100" w:beforeAutospacing="1" w:after="100" w:afterAutospacing="1"/>
        <w:ind w:left="374" w:hanging="374"/>
        <w:contextualSpacing/>
        <w:jc w:val="right"/>
        <w:rPr>
          <w:sz w:val="28"/>
          <w:szCs w:val="28"/>
        </w:rPr>
      </w:pPr>
    </w:p>
    <w:p w:rsidR="006D3151" w:rsidRDefault="006D3151" w:rsidP="006D31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D3151" w:rsidRDefault="006D3151" w:rsidP="006D3151">
      <w:pPr>
        <w:spacing w:before="100" w:beforeAutospacing="1" w:after="100" w:afterAutospacing="1"/>
        <w:ind w:left="374" w:hanging="374"/>
        <w:contextualSpacing/>
        <w:jc w:val="right"/>
        <w:rPr>
          <w:sz w:val="28"/>
          <w:szCs w:val="28"/>
        </w:rPr>
      </w:pPr>
    </w:p>
    <w:p w:rsidR="006D3151" w:rsidRDefault="006D3151" w:rsidP="006D3151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1543F2">
        <w:rPr>
          <w:sz w:val="20"/>
          <w:szCs w:val="20"/>
        </w:rPr>
        <w:t>Наркевич О.Я</w:t>
      </w:r>
      <w:r>
        <w:rPr>
          <w:sz w:val="20"/>
          <w:szCs w:val="20"/>
        </w:rPr>
        <w:t>.</w:t>
      </w:r>
    </w:p>
    <w:p w:rsidR="006D3151" w:rsidRDefault="006D3151" w:rsidP="00355C29">
      <w:pPr>
        <w:jc w:val="right"/>
      </w:pPr>
    </w:p>
    <w:p w:rsidR="006D3151" w:rsidRDefault="006D3151" w:rsidP="00355C29">
      <w:pPr>
        <w:jc w:val="right"/>
      </w:pPr>
    </w:p>
    <w:p w:rsidR="0065790F" w:rsidRPr="0065790F" w:rsidRDefault="0065790F" w:rsidP="0065790F">
      <w:pPr>
        <w:jc w:val="right"/>
      </w:pPr>
      <w:r w:rsidRPr="0065790F">
        <w:lastRenderedPageBreak/>
        <w:t>Приложение №1</w:t>
      </w:r>
    </w:p>
    <w:p w:rsidR="0065790F" w:rsidRPr="0065790F" w:rsidRDefault="0065790F" w:rsidP="0065790F">
      <w:pPr>
        <w:jc w:val="right"/>
      </w:pPr>
      <w:r w:rsidRPr="0065790F">
        <w:t xml:space="preserve">к Постановлению Главы </w:t>
      </w:r>
    </w:p>
    <w:p w:rsidR="0065790F" w:rsidRPr="0065790F" w:rsidRDefault="0065790F" w:rsidP="0065790F">
      <w:pPr>
        <w:jc w:val="right"/>
      </w:pPr>
      <w:r w:rsidRPr="0065790F">
        <w:t>Усть-Чижапского сельского поселения</w:t>
      </w:r>
    </w:p>
    <w:p w:rsidR="0065790F" w:rsidRPr="0065790F" w:rsidRDefault="0065790F" w:rsidP="0065790F">
      <w:pPr>
        <w:jc w:val="right"/>
      </w:pPr>
      <w:r>
        <w:t>15</w:t>
      </w:r>
      <w:r w:rsidRPr="0065790F">
        <w:t xml:space="preserve">.01.2018г  № </w:t>
      </w:r>
      <w:r>
        <w:t>1</w:t>
      </w:r>
    </w:p>
    <w:p w:rsidR="0065790F" w:rsidRPr="0065790F" w:rsidRDefault="0065790F" w:rsidP="0065790F">
      <w:pPr>
        <w:jc w:val="right"/>
      </w:pPr>
    </w:p>
    <w:p w:rsidR="0065790F" w:rsidRPr="0065790F" w:rsidRDefault="0065790F" w:rsidP="0065790F">
      <w:pPr>
        <w:jc w:val="right"/>
      </w:pPr>
    </w:p>
    <w:p w:rsidR="0065790F" w:rsidRPr="0065790F" w:rsidRDefault="0065790F" w:rsidP="0065790F">
      <w:pPr>
        <w:jc w:val="center"/>
        <w:rPr>
          <w:b/>
          <w:bCs/>
        </w:rPr>
      </w:pPr>
      <w:r w:rsidRPr="0065790F">
        <w:rPr>
          <w:b/>
          <w:bCs/>
        </w:rPr>
        <w:t>Порядок</w:t>
      </w:r>
    </w:p>
    <w:p w:rsidR="0065790F" w:rsidRPr="0065790F" w:rsidRDefault="0065790F" w:rsidP="0065790F">
      <w:pPr>
        <w:jc w:val="center"/>
        <w:rPr>
          <w:b/>
          <w:bCs/>
        </w:rPr>
      </w:pPr>
      <w:r w:rsidRPr="0065790F">
        <w:rPr>
          <w:b/>
          <w:bCs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связанных с организацией электроснабжения от дизельных электростанций в границах муниципального образования «Усть-Чижапское сельское поселение»</w:t>
      </w:r>
    </w:p>
    <w:p w:rsidR="0065790F" w:rsidRPr="0065790F" w:rsidRDefault="0065790F" w:rsidP="0065790F">
      <w:pPr>
        <w:jc w:val="right"/>
        <w:rPr>
          <w:b/>
          <w:bCs/>
        </w:rPr>
      </w:pPr>
    </w:p>
    <w:p w:rsidR="0065790F" w:rsidRPr="0065790F" w:rsidRDefault="0065790F" w:rsidP="0065790F">
      <w:pPr>
        <w:jc w:val="right"/>
      </w:pPr>
    </w:p>
    <w:p w:rsidR="0065790F" w:rsidRPr="0065790F" w:rsidRDefault="0065790F" w:rsidP="0065790F">
      <w:pPr>
        <w:jc w:val="both"/>
      </w:pPr>
      <w:r w:rsidRPr="0065790F">
        <w:t xml:space="preserve">         1. </w:t>
      </w:r>
      <w:proofErr w:type="gramStart"/>
      <w:r w:rsidRPr="0065790F"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 в целях возмещения затрат связанных с организацией электроснабжения от дизельных электростанций.</w:t>
      </w:r>
      <w:proofErr w:type="gramEnd"/>
    </w:p>
    <w:p w:rsidR="0065790F" w:rsidRPr="0065790F" w:rsidRDefault="0065790F" w:rsidP="0065790F">
      <w:pPr>
        <w:jc w:val="both"/>
        <w:rPr>
          <w:bCs/>
        </w:rPr>
      </w:pPr>
      <w:r w:rsidRPr="0065790F">
        <w:t xml:space="preserve">         2. </w:t>
      </w:r>
      <w:r w:rsidRPr="0065790F">
        <w:rPr>
          <w:bCs/>
        </w:rPr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(далее по тексту – получатель) предоставляются на безвозмездной и безвозвратной основе.</w:t>
      </w:r>
    </w:p>
    <w:p w:rsidR="0065790F" w:rsidRPr="0065790F" w:rsidRDefault="0065790F" w:rsidP="0065790F">
      <w:pPr>
        <w:jc w:val="both"/>
        <w:rPr>
          <w:bCs/>
        </w:rPr>
      </w:pPr>
      <w:r w:rsidRPr="0065790F">
        <w:rPr>
          <w:bCs/>
        </w:rPr>
        <w:t xml:space="preserve">   3. Субсидии предоставляются в пределах бюджетных ассигнований и лимитов бюджетных обязательств, предусмотренных в бюджете муниципального образования «Усть-Чижапское сельское поселение» на текущий финансовый год.</w:t>
      </w:r>
    </w:p>
    <w:p w:rsidR="0065790F" w:rsidRPr="0065790F" w:rsidRDefault="0065790F" w:rsidP="0065790F">
      <w:pPr>
        <w:jc w:val="both"/>
      </w:pPr>
      <w:r w:rsidRPr="0065790F">
        <w:t xml:space="preserve">   4. Главным распорядителем бюджетных средств, предоставляющий данные субсидии, является Муниципальное казенное учреждение Администрация Усть-Чижапского сельского поселения (Далее – Главный распорядитель).</w:t>
      </w:r>
    </w:p>
    <w:p w:rsidR="0065790F" w:rsidRPr="0065790F" w:rsidRDefault="0065790F" w:rsidP="0065790F">
      <w:pPr>
        <w:jc w:val="both"/>
      </w:pPr>
      <w:r w:rsidRPr="0065790F">
        <w:t xml:space="preserve">         5. Общие условия предоставления субсидий определяются настоящим Порядком.</w:t>
      </w:r>
    </w:p>
    <w:p w:rsidR="0065790F" w:rsidRPr="0065790F" w:rsidRDefault="0065790F" w:rsidP="0065790F">
      <w:pPr>
        <w:jc w:val="both"/>
      </w:pPr>
      <w:r w:rsidRPr="0065790F">
        <w:t>Цели предоставления и суммы субсидий определяются в решении Совета Усть-Чижапского сельского поселения о местном бюджете и Соглашении.</w:t>
      </w:r>
    </w:p>
    <w:p w:rsidR="0065790F" w:rsidRPr="0065790F" w:rsidRDefault="0065790F" w:rsidP="0065790F">
      <w:pPr>
        <w:jc w:val="both"/>
      </w:pPr>
      <w:r w:rsidRPr="0065790F">
        <w:t xml:space="preserve">         6. На получение субсидии имеют право юридические лица (индивидуальные предприниматели) (за исключением государственных (муниципальных) учреждений) обратившихся в администрацию муниципального образования с соответствующим заявлением.</w:t>
      </w:r>
    </w:p>
    <w:p w:rsidR="0065790F" w:rsidRPr="0065790F" w:rsidRDefault="0065790F" w:rsidP="0065790F">
      <w:pPr>
        <w:jc w:val="both"/>
        <w:rPr>
          <w:bCs/>
        </w:rPr>
      </w:pPr>
      <w:r w:rsidRPr="0065790F">
        <w:t xml:space="preserve">   7.</w:t>
      </w:r>
      <w:r w:rsidRPr="0065790F">
        <w:rPr>
          <w:bCs/>
        </w:rPr>
        <w:t xml:space="preserve"> </w:t>
      </w:r>
      <w:proofErr w:type="gramStart"/>
      <w:r w:rsidRPr="0065790F">
        <w:rPr>
          <w:bCs/>
        </w:rPr>
        <w:t>Критерием отбора получателей, имеющих право на получение субсидий из бюджета муниципального образования «Усть-Чижапское сельское поселение» является осуществление юридическим лицом, индивидуальным предпринимателем, физическим лицом  зарегистрированные в органе, осуществляющим государственную регистрацию, в установлено законом порядке, осуществляющие деятельность по выполнению работ, оказанию услуг в границах муниципального образования «Усть-Чижапского сельского поселения».</w:t>
      </w:r>
      <w:proofErr w:type="gramEnd"/>
    </w:p>
    <w:p w:rsidR="0065790F" w:rsidRPr="0065790F" w:rsidRDefault="0065790F" w:rsidP="0065790F">
      <w:pPr>
        <w:jc w:val="both"/>
      </w:pPr>
      <w:r w:rsidRPr="0065790F">
        <w:t xml:space="preserve">   8.  Условиями предоставления субсидий является:</w:t>
      </w:r>
    </w:p>
    <w:p w:rsidR="0065790F" w:rsidRPr="0065790F" w:rsidRDefault="0065790F" w:rsidP="0065790F">
      <w:pPr>
        <w:jc w:val="both"/>
      </w:pPr>
      <w:r w:rsidRPr="0065790F">
        <w:t>1)  соответствие получателя критерию отбора, указанному в п. 7 настоящего Порядка;</w:t>
      </w:r>
    </w:p>
    <w:p w:rsidR="0065790F" w:rsidRPr="0065790F" w:rsidRDefault="0065790F" w:rsidP="0065790F">
      <w:pPr>
        <w:jc w:val="both"/>
      </w:pPr>
      <w:r w:rsidRPr="0065790F">
        <w:t>2)  предоставление Главному распорядителю документов установленных ГРБС:</w:t>
      </w:r>
    </w:p>
    <w:p w:rsidR="0065790F" w:rsidRPr="0065790F" w:rsidRDefault="0065790F" w:rsidP="0065790F">
      <w:pPr>
        <w:jc w:val="both"/>
      </w:pPr>
      <w:r w:rsidRPr="0065790F">
        <w:t>3) заключение Соглашения между Главным распорядителем и получателем о предоставлении субсидии в соответствии с типовой формой, установленной Постановлением Администрации Усть-Чижапского сельского поселения;</w:t>
      </w:r>
    </w:p>
    <w:p w:rsidR="0065790F" w:rsidRPr="0065790F" w:rsidRDefault="0065790F" w:rsidP="0065790F">
      <w:pPr>
        <w:jc w:val="both"/>
        <w:rPr>
          <w:bCs/>
        </w:rPr>
      </w:pPr>
      <w:r w:rsidRPr="0065790F">
        <w:rPr>
          <w:bCs/>
        </w:rPr>
        <w:t xml:space="preserve">4) подтверждение отсутствия у получателя на первое число месяца, предшествующего </w:t>
      </w:r>
    </w:p>
    <w:p w:rsidR="0065790F" w:rsidRPr="0065790F" w:rsidRDefault="0065790F" w:rsidP="0065790F">
      <w:pPr>
        <w:jc w:val="both"/>
      </w:pPr>
      <w:r w:rsidRPr="0065790F">
        <w:lastRenderedPageBreak/>
        <w:t>месяцу, в  котором заключается Соглашение, задолженности  по  налогам,  сборам  и  иным  обязательным 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5790F" w:rsidRPr="0065790F" w:rsidRDefault="0065790F" w:rsidP="0065790F">
      <w:pPr>
        <w:jc w:val="both"/>
      </w:pPr>
      <w:r w:rsidRPr="0065790F">
        <w:t>5) отсутствие просроченной задолженности перед бюджетом муниципального образования «Усть-Чижапское сельское поселения» на первое число месяца, предшествующего месяцу, в котором заключается Соглашение;</w:t>
      </w:r>
    </w:p>
    <w:p w:rsidR="0065790F" w:rsidRPr="0065790F" w:rsidRDefault="0065790F" w:rsidP="0065790F">
      <w:pPr>
        <w:jc w:val="both"/>
      </w:pPr>
      <w:r w:rsidRPr="0065790F">
        <w:t>6)   получатель  не  находится в процессе реорганизации, ликвидации, банкротства   и   не   имеет  ограничений  на  осуществление  хозяйственной деятельности;</w:t>
      </w:r>
    </w:p>
    <w:p w:rsidR="0065790F" w:rsidRPr="0065790F" w:rsidRDefault="0065790F" w:rsidP="0065790F">
      <w:pPr>
        <w:jc w:val="both"/>
      </w:pPr>
      <w:r w:rsidRPr="0065790F">
        <w:t>Соглашение заключается в соответствии с Типовой формой, утвержденной Постановлением Администрации Усть-Чижапского сельского поселения от 25.05.2017 № 18. Соглашение должно предусматривать следующие положения:</w:t>
      </w:r>
    </w:p>
    <w:p w:rsidR="0065790F" w:rsidRPr="0065790F" w:rsidRDefault="0065790F" w:rsidP="0065790F">
      <w:pPr>
        <w:jc w:val="both"/>
      </w:pPr>
      <w:r w:rsidRPr="0065790F">
        <w:t>- условия перечисления субсидии;</w:t>
      </w:r>
    </w:p>
    <w:p w:rsidR="0065790F" w:rsidRPr="0065790F" w:rsidRDefault="0065790F" w:rsidP="0065790F">
      <w:pPr>
        <w:jc w:val="both"/>
      </w:pPr>
      <w:r w:rsidRPr="0065790F">
        <w:t>- сроки и форму предоставления получателем субсидии отчета об использовании субсидии;</w:t>
      </w:r>
    </w:p>
    <w:p w:rsidR="0065790F" w:rsidRPr="0065790F" w:rsidRDefault="0065790F" w:rsidP="0065790F">
      <w:pPr>
        <w:jc w:val="both"/>
      </w:pPr>
      <w:r w:rsidRPr="0065790F">
        <w:t>- порядок возврата в текущем финансовом году получателем субсидии остатков субсидии, не использованных в отчетном финансовом году;</w:t>
      </w:r>
    </w:p>
    <w:p w:rsidR="0065790F" w:rsidRPr="0065790F" w:rsidRDefault="0065790F" w:rsidP="0065790F">
      <w:pPr>
        <w:jc w:val="both"/>
      </w:pPr>
      <w:r w:rsidRPr="0065790F">
        <w:t>- порядок возврата субсидии в случае нарушения условий, установленных при их предоставлении;</w:t>
      </w:r>
    </w:p>
    <w:p w:rsidR="0065790F" w:rsidRPr="0065790F" w:rsidRDefault="0065790F" w:rsidP="0065790F">
      <w:pPr>
        <w:jc w:val="both"/>
      </w:pPr>
      <w:r w:rsidRPr="0065790F">
        <w:t>- об обязательной проверке главным распорядителем бюджетных средств, предоставляющих субсидию и органом муниципального финансового контроля соблюдения условий, целей и порядка предоставления субсидии получателем.</w:t>
      </w:r>
    </w:p>
    <w:p w:rsidR="0065790F" w:rsidRPr="0065790F" w:rsidRDefault="0065790F" w:rsidP="0065790F">
      <w:pPr>
        <w:jc w:val="both"/>
        <w:rPr>
          <w:bCs/>
        </w:rPr>
      </w:pPr>
      <w:r w:rsidRPr="0065790F">
        <w:rPr>
          <w:bCs/>
        </w:rPr>
        <w:t>9. Получателям, имеющим право на получение субсидий, отказывается в предоставлении субсидий в случае:</w:t>
      </w:r>
    </w:p>
    <w:p w:rsidR="0065790F" w:rsidRPr="0065790F" w:rsidRDefault="0065790F" w:rsidP="0065790F">
      <w:pPr>
        <w:jc w:val="both"/>
        <w:rPr>
          <w:bCs/>
        </w:rPr>
      </w:pPr>
      <w:r w:rsidRPr="0065790F">
        <w:rPr>
          <w:bCs/>
        </w:rPr>
        <w:t>1) несоответствия представленных документов установленным требованиям; непредставление (представление не в полном объеме) указанных в п.п. 2 п.7 документов;</w:t>
      </w:r>
    </w:p>
    <w:p w:rsidR="0065790F" w:rsidRPr="0065790F" w:rsidRDefault="0065790F" w:rsidP="0065790F">
      <w:pPr>
        <w:jc w:val="both"/>
        <w:rPr>
          <w:bCs/>
        </w:rPr>
      </w:pPr>
      <w:r w:rsidRPr="0065790F">
        <w:rPr>
          <w:bCs/>
        </w:rPr>
        <w:t>2) недостоверности представленной получателем информации.</w:t>
      </w:r>
    </w:p>
    <w:p w:rsidR="0065790F" w:rsidRPr="0065790F" w:rsidRDefault="0065790F" w:rsidP="0065790F">
      <w:pPr>
        <w:jc w:val="both"/>
        <w:rPr>
          <w:bCs/>
        </w:rPr>
      </w:pPr>
      <w:r w:rsidRPr="0065790F">
        <w:rPr>
          <w:bCs/>
        </w:rPr>
        <w:t>10. Главный распорядитель проводят проверку соблюдения условий, целей и порядка предоставления субсидий, предоставленных на цели, определенные в пункте 2 настоящего Порядка.</w:t>
      </w:r>
    </w:p>
    <w:p w:rsidR="0065790F" w:rsidRPr="0065790F" w:rsidRDefault="0065790F" w:rsidP="0065790F">
      <w:pPr>
        <w:jc w:val="both"/>
      </w:pPr>
      <w:r w:rsidRPr="0065790F">
        <w:t xml:space="preserve">      11. Возврата субсидий осуществляется в случаях:</w:t>
      </w:r>
    </w:p>
    <w:p w:rsidR="0065790F" w:rsidRPr="0065790F" w:rsidRDefault="0065790F" w:rsidP="0065790F">
      <w:pPr>
        <w:jc w:val="both"/>
      </w:pPr>
      <w:r w:rsidRPr="0065790F">
        <w:t>- нарушения условий, целей и порядка предоставления субсидий, установленных настоящим Порядкам, получатель обязан возвратить средства перечисленной субсидии в течени</w:t>
      </w:r>
      <w:proofErr w:type="gramStart"/>
      <w:r w:rsidRPr="0065790F">
        <w:t>и</w:t>
      </w:r>
      <w:proofErr w:type="gramEnd"/>
      <w:r w:rsidRPr="0065790F">
        <w:t xml:space="preserve"> 20 рабочих дней, с даты получения письма от Главного распорядителя с указанием причин возврата субсидии в полном размере.</w:t>
      </w:r>
    </w:p>
    <w:p w:rsidR="0065790F" w:rsidRPr="0065790F" w:rsidRDefault="0065790F" w:rsidP="0065790F">
      <w:pPr>
        <w:jc w:val="both"/>
      </w:pPr>
      <w:r w:rsidRPr="0065790F">
        <w:t>- при выявлении наличия остатков субсидии, неиспользованной в отчетном году, в случаях, предусмотренных Соглашением о предоставлении субсидии, получатель обязан возвратить средства в размере неиспользованного остатка субсидии в течение 10 рабочих дней после получения уведомления.</w:t>
      </w:r>
    </w:p>
    <w:p w:rsidR="0065790F" w:rsidRPr="0065790F" w:rsidRDefault="0065790F" w:rsidP="0065790F">
      <w:pPr>
        <w:jc w:val="both"/>
      </w:pPr>
      <w:r w:rsidRPr="0065790F">
        <w:t xml:space="preserve">      12.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(или) представленных расчетов произведенных затрат или недополученных доходов.</w:t>
      </w:r>
    </w:p>
    <w:p w:rsidR="0065790F" w:rsidRPr="0065790F" w:rsidRDefault="0065790F" w:rsidP="0065790F">
      <w:pPr>
        <w:jc w:val="both"/>
      </w:pPr>
      <w:r w:rsidRPr="0065790F">
        <w:t xml:space="preserve">        13. Главные распорядители бюджетных средств и органы муниципального финансового контроля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65790F" w:rsidRPr="0065790F" w:rsidRDefault="0065790F" w:rsidP="0065790F">
      <w:pPr>
        <w:jc w:val="both"/>
      </w:pPr>
      <w:r w:rsidRPr="0065790F">
        <w:t xml:space="preserve">    14.  Установление  запрета на конвертацию в иностранную валюту средств Субсидии,  за исключением операций, определяемых в соответствии с Правилами предоставления субсидии.</w:t>
      </w:r>
    </w:p>
    <w:p w:rsidR="0065790F" w:rsidRPr="0065790F" w:rsidRDefault="0065790F" w:rsidP="0065790F">
      <w:pPr>
        <w:jc w:val="both"/>
      </w:pPr>
      <w:r w:rsidRPr="0065790F">
        <w:t xml:space="preserve">        15.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влечет ответственность в соответствии с действующим законодательством.</w:t>
      </w:r>
    </w:p>
    <w:p w:rsidR="0065790F" w:rsidRPr="0065790F" w:rsidRDefault="0065790F" w:rsidP="0065790F">
      <w:pPr>
        <w:jc w:val="both"/>
      </w:pPr>
    </w:p>
    <w:p w:rsidR="0065790F" w:rsidRPr="0065790F" w:rsidRDefault="0065790F" w:rsidP="0065790F">
      <w:pPr>
        <w:jc w:val="both"/>
      </w:pPr>
    </w:p>
    <w:p w:rsidR="007903D0" w:rsidRPr="00507113" w:rsidRDefault="007903D0" w:rsidP="0065790F">
      <w:pPr>
        <w:jc w:val="right"/>
        <w:rPr>
          <w:sz w:val="22"/>
          <w:szCs w:val="22"/>
        </w:rPr>
      </w:pPr>
    </w:p>
    <w:sectPr w:rsidR="007903D0" w:rsidRPr="00507113" w:rsidSect="005853B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3487E"/>
    <w:multiLevelType w:val="hybridMultilevel"/>
    <w:tmpl w:val="1C22C0CA"/>
    <w:lvl w:ilvl="0" w:tplc="96163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EAAA6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D5ABA"/>
    <w:rsid w:val="00104E84"/>
    <w:rsid w:val="001543F2"/>
    <w:rsid w:val="001614BB"/>
    <w:rsid w:val="00195BDC"/>
    <w:rsid w:val="001D0876"/>
    <w:rsid w:val="002D5ABA"/>
    <w:rsid w:val="00315A3A"/>
    <w:rsid w:val="00355C29"/>
    <w:rsid w:val="00375EB1"/>
    <w:rsid w:val="003F0995"/>
    <w:rsid w:val="00437F27"/>
    <w:rsid w:val="00493B96"/>
    <w:rsid w:val="00507113"/>
    <w:rsid w:val="005320E0"/>
    <w:rsid w:val="00572865"/>
    <w:rsid w:val="005853BD"/>
    <w:rsid w:val="0061780D"/>
    <w:rsid w:val="00617BBE"/>
    <w:rsid w:val="0065790F"/>
    <w:rsid w:val="006D3151"/>
    <w:rsid w:val="007903D0"/>
    <w:rsid w:val="007E644C"/>
    <w:rsid w:val="0080076B"/>
    <w:rsid w:val="00836ADF"/>
    <w:rsid w:val="00873B90"/>
    <w:rsid w:val="008753F1"/>
    <w:rsid w:val="008E0441"/>
    <w:rsid w:val="008F6659"/>
    <w:rsid w:val="0094395F"/>
    <w:rsid w:val="009B15DD"/>
    <w:rsid w:val="00A130B8"/>
    <w:rsid w:val="00A21769"/>
    <w:rsid w:val="00A52E81"/>
    <w:rsid w:val="00AA23A5"/>
    <w:rsid w:val="00B1431D"/>
    <w:rsid w:val="00BC797E"/>
    <w:rsid w:val="00BD546B"/>
    <w:rsid w:val="00C056D5"/>
    <w:rsid w:val="00C1491F"/>
    <w:rsid w:val="00C97E7D"/>
    <w:rsid w:val="00CB485D"/>
    <w:rsid w:val="00CC0CD9"/>
    <w:rsid w:val="00D0790E"/>
    <w:rsid w:val="00D07E8D"/>
    <w:rsid w:val="00D266FC"/>
    <w:rsid w:val="00D30D28"/>
    <w:rsid w:val="00DD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31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+ 10 пт"/>
    <w:aliases w:val="По правому краю"/>
    <w:basedOn w:val="a"/>
    <w:rsid w:val="00507113"/>
  </w:style>
  <w:style w:type="paragraph" w:styleId="a4">
    <w:name w:val="List Paragraph"/>
    <w:basedOn w:val="a"/>
    <w:uiPriority w:val="34"/>
    <w:qFormat/>
    <w:rsid w:val="006D31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rsid w:val="001543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4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admin</cp:lastModifiedBy>
  <cp:revision>2</cp:revision>
  <cp:lastPrinted>2017-02-06T10:03:00Z</cp:lastPrinted>
  <dcterms:created xsi:type="dcterms:W3CDTF">2018-01-15T09:25:00Z</dcterms:created>
  <dcterms:modified xsi:type="dcterms:W3CDTF">2018-01-15T09:25:00Z</dcterms:modified>
</cp:coreProperties>
</file>