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E1" w:rsidRPr="007F41E1" w:rsidRDefault="007F41E1" w:rsidP="007F41E1">
      <w:pPr>
        <w:shd w:val="clear" w:color="auto" w:fill="FFFFFF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F41E1">
        <w:rPr>
          <w:rFonts w:ascii="Times New Roman" w:hAnsi="Times New Roman"/>
          <w:color w:val="000000"/>
          <w:spacing w:val="1"/>
          <w:sz w:val="24"/>
          <w:szCs w:val="24"/>
        </w:rPr>
        <w:t>МУНИЦИПАЛЬНОЕ ОБРАЗОВАНИЕ «УСТЬ-ЧИЖАПСКОЕ СЕЛЬСКОЕ ПОСЕЛЕНИЕ» КАРГАСОКСКИЙ РАЙОН ТОМСКАЯ ОБЛАСТЬ</w:t>
      </w:r>
    </w:p>
    <w:p w:rsidR="007F41E1" w:rsidRPr="007F41E1" w:rsidRDefault="007F41E1" w:rsidP="007F41E1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F41E1">
        <w:rPr>
          <w:rFonts w:ascii="Times New Roman" w:hAnsi="Times New Roman"/>
          <w:color w:val="000000"/>
          <w:spacing w:val="1"/>
          <w:sz w:val="24"/>
          <w:szCs w:val="24"/>
        </w:rPr>
        <w:t>МКУ АДМИНИСТРАЦИЯ УСТЬ-ЧИЖАПСКОГО СЕЛЬСКОГО ПОСЕЛЕНИЯ</w:t>
      </w:r>
    </w:p>
    <w:p w:rsidR="006E1A11" w:rsidRPr="000624C0" w:rsidRDefault="007F41E1" w:rsidP="000624C0">
      <w:pPr>
        <w:jc w:val="center"/>
        <w:rPr>
          <w:rFonts w:ascii="Times New Roman" w:hAnsi="Times New Roman"/>
          <w:b/>
          <w:sz w:val="24"/>
          <w:szCs w:val="24"/>
        </w:rPr>
      </w:pPr>
      <w:r w:rsidRPr="007F41E1">
        <w:rPr>
          <w:rFonts w:ascii="Times New Roman" w:hAnsi="Times New Roman"/>
          <w:b/>
          <w:sz w:val="24"/>
          <w:szCs w:val="24"/>
        </w:rPr>
        <w:t>ПОСТАНОВЛЕНИЕ</w:t>
      </w: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EE03C3" w:rsidRPr="00E50BB5" w:rsidTr="00B66151">
        <w:tc>
          <w:tcPr>
            <w:tcW w:w="1908" w:type="dxa"/>
          </w:tcPr>
          <w:p w:rsidR="00EE03C3" w:rsidRPr="00E50BB5" w:rsidRDefault="000624C0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01.03</w:t>
            </w:r>
            <w:r w:rsidR="00A75DD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2017</w:t>
            </w:r>
            <w:r w:rsidR="006E1A1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г.</w:t>
            </w:r>
          </w:p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80" w:type="dxa"/>
          </w:tcPr>
          <w:p w:rsidR="00EE03C3" w:rsidRPr="00E50BB5" w:rsidRDefault="00EE03C3" w:rsidP="00B66151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76" w:type="dxa"/>
          </w:tcPr>
          <w:p w:rsidR="00EE03C3" w:rsidRPr="00E50BB5" w:rsidRDefault="00EE03C3" w:rsidP="00B6615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 xml:space="preserve">                    №</w:t>
            </w:r>
            <w:r w:rsidR="00A75DD1"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0624C0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10</w:t>
            </w:r>
            <w:r w:rsidRPr="00A75DD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EE03C3" w:rsidRPr="00E50BB5" w:rsidTr="00B66151">
        <w:tc>
          <w:tcPr>
            <w:tcW w:w="7488" w:type="dxa"/>
            <w:gridSpan w:val="2"/>
          </w:tcPr>
          <w:p w:rsidR="00EE03C3" w:rsidRPr="00E50BB5" w:rsidRDefault="00EE03C3" w:rsidP="007C7BB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с</w:t>
            </w:r>
            <w:proofErr w:type="gramEnd"/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. </w:t>
            </w:r>
            <w:r w:rsidR="007C7BBB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Старая Берёзовка</w:t>
            </w:r>
          </w:p>
        </w:tc>
        <w:tc>
          <w:tcPr>
            <w:tcW w:w="1976" w:type="dxa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EE03C3" w:rsidRPr="00E50BB5" w:rsidTr="00B66151">
        <w:tc>
          <w:tcPr>
            <w:tcW w:w="4786" w:type="dxa"/>
          </w:tcPr>
          <w:p w:rsidR="00EE03C3" w:rsidRPr="00E50BB5" w:rsidRDefault="00C03E3C" w:rsidP="00B6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Об отмене постановлений </w:t>
            </w:r>
            <w:r w:rsidR="00F763E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Администрации Усть-Чижапского сельского поселения от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14.10.2015 № 34, от</w:t>
            </w:r>
            <w:r w:rsidR="00F763E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30.11.2016 №45 «</w:t>
            </w:r>
            <w:r w:rsidR="00EE03C3"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муниципального образования  «</w:t>
            </w:r>
            <w:r w:rsidR="007C7BB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Усть-Чижапское</w:t>
            </w:r>
            <w:r w:rsidR="00EE03C3"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сельское поселение»</w:t>
            </w:r>
            <w:bookmarkEnd w:id="0"/>
            <w:bookmarkEnd w:id="1"/>
          </w:p>
          <w:p w:rsidR="00EE03C3" w:rsidRPr="00E50BB5" w:rsidRDefault="00EE03C3" w:rsidP="00B6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786" w:type="dxa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</w:t>
      </w:r>
      <w:r w:rsidR="00A215B8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 с Федеральным законом от 27 июля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2010 г. №210-ФЗ «Об организации предоставления государственных и муниципальных услуг»</w:t>
      </w:r>
      <w:proofErr w:type="gramEnd"/>
    </w:p>
    <w:p w:rsidR="00EE03C3" w:rsidRPr="00E50BB5" w:rsidRDefault="00EE03C3" w:rsidP="00EE03C3">
      <w:pPr>
        <w:pStyle w:val="ConsPlusNormal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     </w:t>
      </w: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ПОСТАНОВЛЯЮ:</w:t>
      </w:r>
    </w:p>
    <w:p w:rsidR="00EE03C3" w:rsidRPr="00E50BB5" w:rsidRDefault="00EE03C3" w:rsidP="00EE0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04229F" w:rsidRPr="00E50BB5" w:rsidRDefault="007209A9" w:rsidP="00C03E3C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1. Утвердить</w:t>
      </w:r>
      <w:r w:rsidR="0004229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новой редакции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Административный регламент предоставления муниципальной услуги  «Выдача и продление срока действия разрешений на строительство, реконструкцию объектов капитального строительства, расположенных на территории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муниципального образования «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Усть-Чижапское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 согласно приложению.</w:t>
      </w:r>
    </w:p>
    <w:p w:rsidR="0004229F" w:rsidRDefault="00C03E3C" w:rsidP="00AB5A0C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2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r w:rsidR="0004229F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Признать утратившим силу  постановление Администрации </w:t>
      </w:r>
      <w:r w:rsidR="0004229F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="0004229F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</w:t>
      </w:r>
      <w:r w:rsidR="0004229F">
        <w:rPr>
          <w:rFonts w:ascii="Times New Roman" w:hAnsi="Times New Roman"/>
          <w:color w:val="1D1B11" w:themeColor="background2" w:themeShade="1A"/>
          <w:sz w:val="24"/>
          <w:szCs w:val="24"/>
        </w:rPr>
        <w:t>кого поселения от 14.10.2015г. № 34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, от 30.11.2016г. №45</w:t>
      </w:r>
      <w:r w:rsidR="0004229F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r w:rsidR="0004229F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Усть-Чижапское</w:t>
      </w:r>
      <w:r w:rsidR="0004229F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поселение».</w:t>
      </w:r>
    </w:p>
    <w:p w:rsidR="00EE03C3" w:rsidRPr="00E50BB5" w:rsidRDefault="00C03E3C" w:rsidP="00AB5A0C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3</w:t>
      </w:r>
      <w:r w:rsidR="0004229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Настоящее постановление опубликовать и разместить на официальном сайте администрации в информационно-телекоммуникационной сети «Интернет»</w:t>
      </w:r>
      <w:r w:rsidR="0094700F" w:rsidRPr="0094700F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 xml:space="preserve"> </w:t>
      </w:r>
      <w:proofErr w:type="spellStart"/>
      <w:r w:rsidR="0094700F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ustchizapka</w:t>
      </w:r>
      <w:proofErr w:type="spellEnd"/>
      <w:r w:rsidR="0094700F" w:rsidRPr="0094700F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>.</w:t>
      </w:r>
      <w:proofErr w:type="spellStart"/>
      <w:r w:rsidR="0094700F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tomsk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>.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ru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C03E3C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4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Настоящее постановление вступает в силу со дня опубликования.</w:t>
      </w:r>
    </w:p>
    <w:p w:rsidR="000624C0" w:rsidRPr="00E50BB5" w:rsidRDefault="000624C0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Глава </w:t>
      </w:r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r w:rsidR="007C7BBB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</w:p>
    <w:p w:rsidR="00EE03C3" w:rsidRPr="00E50BB5" w:rsidRDefault="00EE03C3" w:rsidP="00EE0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С.М. Голещихин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tbl>
      <w:tblPr>
        <w:tblW w:w="0" w:type="auto"/>
        <w:tblLook w:val="0000"/>
      </w:tblPr>
      <w:tblGrid>
        <w:gridCol w:w="2628"/>
        <w:gridCol w:w="6943"/>
      </w:tblGrid>
      <w:tr w:rsidR="00EE03C3" w:rsidRPr="00E50BB5" w:rsidTr="00B66151">
        <w:tc>
          <w:tcPr>
            <w:tcW w:w="2628" w:type="dxa"/>
            <w:vMerge w:val="restart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E03C3" w:rsidRPr="00E50BB5" w:rsidTr="00B66151">
        <w:tc>
          <w:tcPr>
            <w:tcW w:w="2628" w:type="dxa"/>
            <w:vMerge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0624C0">
      <w:pPr>
        <w:pStyle w:val="ConsPlusNormal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Утвержден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Администрации </w:t>
      </w:r>
    </w:p>
    <w:p w:rsidR="00EE03C3" w:rsidRPr="00E50BB5" w:rsidRDefault="007C7BBB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Усть-Чижапского</w:t>
      </w:r>
      <w:r w:rsidR="00EE03C3"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 </w:t>
      </w:r>
      <w:r w:rsidR="000624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01.03.2017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№</w:t>
      </w:r>
      <w:r w:rsidR="000624C0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10</w:t>
      </w:r>
      <w:r w:rsidR="00D90CC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АДМИНИСТРАТИВНЫЙ РЕГЛАМЕНТ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ПРЕДОСТАВЛЕНИЯ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</w:t>
      </w:r>
      <w:proofErr w:type="gramEnd"/>
    </w:p>
    <w:p w:rsidR="00EE03C3" w:rsidRPr="00E50BB5" w:rsidRDefault="00BA5F9F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УСЛУГИ «ВЫДАЧА И ПРОДЛЕНИЕ СРОКА ДЕЙСТВИЯ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РАЗРЕШЕНИЙ</w:t>
      </w:r>
    </w:p>
    <w:p w:rsidR="00EE03C3" w:rsidRPr="00E50BB5" w:rsidRDefault="00BA5F9F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СТРОИТЕЛЬСТВО И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РЕКОНСТРУКЦИЮ ОБЪЕК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ТОВ  КАПИТАЛЬНОГО СТРОИТЕЛЬСТВА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РАСПОЛОЖЕННЫХ НА ТЕРРИТОРИИ 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 ОБРАЗОВАНИЯ 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УСТЬ-ЧИЖАПСКОЕ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widowControl w:val="0"/>
        <w:suppressAutoHyphens/>
        <w:spacing w:after="0"/>
        <w:jc w:val="center"/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  <w:t>1. Общие положения</w:t>
      </w:r>
    </w:p>
    <w:p w:rsidR="00EE03C3" w:rsidRPr="00E50BB5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1.1. </w:t>
      </w:r>
      <w:proofErr w:type="gramStart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Административный регламент предоставлени</w:t>
      </w:r>
      <w:r w:rsidR="00BA5F9F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я муниципальной услуги «Выдача и продление срока действия разрешения на строительство и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реконструкцию объектов капитального строительст</w:t>
      </w:r>
      <w:r w:rsidR="00BA5F9F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</w:t>
      </w:r>
      <w:r w:rsidR="00A215B8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расположенных на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r w:rsidR="007C7BBB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Усть-Чижапское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поселение» (далее по тексту - Административный регламент) разработан в целях повышения качества предоставления муниципальной услуги по выдаче (продлению срока действия) разрешения на строительство, реконструкцию объектов капитального строительст</w:t>
      </w:r>
      <w:r w:rsidR="00A215B8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 создания</w:t>
      </w:r>
      <w:proofErr w:type="gramEnd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kern w:val="1"/>
          <w:sz w:val="24"/>
          <w:szCs w:val="24"/>
        </w:rPr>
        <w:t xml:space="preserve">Действие настоящего Административного регламента распространяется также на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выдачу разрешения на строительство инженерных коммуникаций (в случае их прокладки, переноса или переустройства), объектов дорожного сервиса в границах полосы отвода автомобильной до</w:t>
      </w:r>
      <w:r w:rsidR="00A215B8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роги, находящейся на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территории муниципального образования «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поселения»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 (почта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EE03C3" w:rsidRPr="00E50BB5" w:rsidRDefault="00EE03C3" w:rsidP="000E7C13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567"/>
        <w:jc w:val="both"/>
        <w:rPr>
          <w:color w:val="1D1B11" w:themeColor="background2" w:themeShade="1A"/>
        </w:rPr>
      </w:pPr>
      <w:r w:rsidRPr="00E50BB5">
        <w:rPr>
          <w:color w:val="1D1B11" w:themeColor="background2" w:themeShade="1A"/>
        </w:rPr>
        <w:t xml:space="preserve">- непосредственно специалистами Администрации </w:t>
      </w:r>
      <w:r w:rsidR="007C7BBB">
        <w:rPr>
          <w:color w:val="1D1B11" w:themeColor="background2" w:themeShade="1A"/>
        </w:rPr>
        <w:t>Усть-Чижапского</w:t>
      </w:r>
      <w:r w:rsidRPr="00E50BB5">
        <w:rPr>
          <w:color w:val="1D1B11" w:themeColor="background2" w:themeShade="1A"/>
        </w:rPr>
        <w:t xml:space="preserve"> сельского поселения (далее – «Специалистом»);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- с использованием информационных</w:t>
      </w:r>
      <w:r w:rsidRPr="00E50BB5">
        <w:rPr>
          <w:rFonts w:ascii="Times New Roman" w:hAnsi="Times New Roman"/>
          <w:color w:val="1D1B11" w:themeColor="background2" w:themeShade="1A"/>
          <w:spacing w:val="2"/>
          <w:sz w:val="24"/>
          <w:szCs w:val="24"/>
        </w:rPr>
        <w:t xml:space="preserve"> стендов;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 использование</w:t>
      </w:r>
      <w:r w:rsidR="002E2350">
        <w:rPr>
          <w:rFonts w:ascii="Times New Roman" w:hAnsi="Times New Roman"/>
          <w:color w:val="1D1B11" w:themeColor="background2" w:themeShade="1A"/>
          <w:sz w:val="24"/>
          <w:szCs w:val="24"/>
        </w:rPr>
        <w:t>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1"/>
          <w:sz w:val="24"/>
          <w:szCs w:val="24"/>
        </w:rPr>
        <w:t xml:space="preserve">Информация о порядке предоставления муниципальной услуги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сообщается по телефону для справок 8 (38253) </w:t>
      </w:r>
      <w:r w:rsidR="00144210">
        <w:rPr>
          <w:rFonts w:ascii="Times New Roman" w:hAnsi="Times New Roman"/>
          <w:color w:val="1D1B11" w:themeColor="background2" w:themeShade="1A"/>
          <w:sz w:val="24"/>
          <w:szCs w:val="24"/>
        </w:rPr>
        <w:t>42133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Информация о перечне документов, необходимых для предоставления муниципальной услуги, порядке подачи документов, порядке получения документов, оформляющих результат предоставления муниципальной услуги, предоставляется должностным лицом, осуществляющим прием и выдачу документов по принципу «одного окна».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1.4. Место нахождения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 сельского поселения: 636730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Томская область,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Каргасокский район, </w:t>
      </w:r>
      <w:proofErr w:type="gramStart"/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с</w:t>
      </w:r>
      <w:proofErr w:type="gramEnd"/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. Старая Берёзовка, ул. Центральная, д. 8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Прием и выдача документов по принципу «одного окна»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осуществляется по адресу: 636730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Томская область, Каргасокский район,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Старая Берёзовка, ул. Центральная, д. 8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1.5. Информацию о месте нахождения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графике работы можно получить по телефонам 8 (38253)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42133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 на официальном сайте </w:t>
      </w:r>
      <w:r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Администрации </w:t>
      </w:r>
      <w:r w:rsidR="007C7BBB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сельского поселения в информационно-телекоммуникационной сети «Интернет» (далее – сеть Интернет) по адресу:</w:t>
      </w:r>
      <w:r w:rsidR="00144210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 </w:t>
      </w:r>
      <w:proofErr w:type="spellStart"/>
      <w:r w:rsidR="00144210">
        <w:rPr>
          <w:rFonts w:ascii="Times New Roman" w:hAnsi="Times New Roman"/>
          <w:color w:val="1D1B11" w:themeColor="background2" w:themeShade="1A"/>
          <w:spacing w:val="-2"/>
          <w:sz w:val="24"/>
          <w:szCs w:val="24"/>
          <w:lang w:val="en-US"/>
        </w:rPr>
        <w:t>ustchizapka</w:t>
      </w:r>
      <w:proofErr w:type="spellEnd"/>
      <w:r w:rsidR="00144210" w:rsidRPr="00144210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.</w:t>
      </w:r>
      <w:proofErr w:type="spellStart"/>
      <w:r w:rsidR="00144210">
        <w:rPr>
          <w:rFonts w:ascii="Times New Roman" w:hAnsi="Times New Roman"/>
          <w:color w:val="1D1B11" w:themeColor="background2" w:themeShade="1A"/>
          <w:spacing w:val="-2"/>
          <w:sz w:val="24"/>
          <w:szCs w:val="24"/>
          <w:lang w:val="en-US"/>
        </w:rPr>
        <w:t>tomsk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>.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ru</w:t>
      </w:r>
      <w:proofErr w:type="spellEnd"/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1.6. </w:t>
      </w:r>
      <w:proofErr w:type="gramStart"/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Информация о муниципальной услуге размещена  на официальном сайте Администрации </w:t>
      </w:r>
      <w:r w:rsidR="007C7BBB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 в сети Интернет по адресу: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http://www.</w:t>
      </w:r>
      <w:r w:rsidR="00144210" w:rsidRPr="00144210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 </w:t>
      </w:r>
      <w:proofErr w:type="spellStart"/>
      <w:r w:rsidR="00144210">
        <w:rPr>
          <w:rFonts w:ascii="Times New Roman" w:hAnsi="Times New Roman"/>
          <w:color w:val="1D1B11" w:themeColor="background2" w:themeShade="1A"/>
          <w:spacing w:val="-2"/>
          <w:sz w:val="24"/>
          <w:szCs w:val="24"/>
          <w:lang w:val="en-US"/>
        </w:rPr>
        <w:t>ustchizapka</w:t>
      </w:r>
      <w:proofErr w:type="spellEnd"/>
      <w:r w:rsidR="00144210" w:rsidRPr="00144210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.</w:t>
      </w:r>
      <w:proofErr w:type="spellStart"/>
      <w:r w:rsidR="00144210">
        <w:rPr>
          <w:rFonts w:ascii="Times New Roman" w:hAnsi="Times New Roman"/>
          <w:color w:val="1D1B11" w:themeColor="background2" w:themeShade="1A"/>
          <w:spacing w:val="-2"/>
          <w:sz w:val="24"/>
          <w:szCs w:val="24"/>
          <w:lang w:val="en-US"/>
        </w:rPr>
        <w:t>tomsk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>.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ru</w:t>
      </w:r>
      <w:proofErr w:type="spellEnd"/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,, на Региональном портале государственных и муниципальных услуг Томской области по адресу: </w:t>
      </w:r>
      <w:hyperlink r:id="rId5" w:history="1"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pgs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tomsk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gov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/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portal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/</w:t>
        </w:r>
      </w:hyperlink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gosuslugi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</w:hyperlink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.</w:t>
      </w:r>
      <w:proofErr w:type="gramEnd"/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6"/>
          <w:sz w:val="24"/>
          <w:szCs w:val="24"/>
        </w:rPr>
        <w:t xml:space="preserve">1.7. Режим работы Администрации </w:t>
      </w:r>
      <w:r w:rsidR="007C7BBB">
        <w:rPr>
          <w:rFonts w:ascii="Times New Roman" w:hAnsi="Times New Roman"/>
          <w:color w:val="1D1B11" w:themeColor="background2" w:themeShade="1A"/>
          <w:spacing w:val="6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pacing w:val="6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spacing w:val="-3"/>
          <w:sz w:val="24"/>
          <w:szCs w:val="24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391"/>
      </w:tblGrid>
      <w:tr w:rsidR="00EE03C3" w:rsidRPr="00E50BB5" w:rsidTr="00B66151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144210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</w:t>
            </w:r>
            <w:r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  <w:lang w:val="en-US"/>
              </w:rPr>
              <w:t>00</w:t>
            </w:r>
            <w:r w:rsidR="00EE03C3"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 xml:space="preserve"> (перерыв 13.00-14.00)</w:t>
            </w:r>
          </w:p>
        </w:tc>
      </w:tr>
      <w:tr w:rsidR="00EE03C3" w:rsidRPr="00E50BB5" w:rsidTr="00B66151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144210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</w:t>
            </w:r>
            <w:r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  <w:lang w:val="en-US"/>
              </w:rPr>
              <w:t>00</w:t>
            </w:r>
            <w:r w:rsidR="00EE03C3"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 xml:space="preserve"> (перерыв 13.00-14.00)</w:t>
            </w:r>
          </w:p>
        </w:tc>
      </w:tr>
      <w:tr w:rsidR="00EE03C3" w:rsidRPr="00E50BB5" w:rsidTr="00B66151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144210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</w:t>
            </w:r>
            <w:r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  <w:lang w:val="en-US"/>
              </w:rPr>
              <w:t>00</w:t>
            </w:r>
            <w:r w:rsidR="00EE03C3"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 xml:space="preserve"> (перерыв 13.00-14.00)</w:t>
            </w:r>
          </w:p>
        </w:tc>
      </w:tr>
      <w:tr w:rsidR="00EE03C3" w:rsidRPr="00E50BB5" w:rsidTr="00B66151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144210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</w:t>
            </w:r>
            <w:r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  <w:lang w:val="en-US"/>
              </w:rPr>
              <w:t>00</w:t>
            </w:r>
            <w:r w:rsidR="00EE03C3"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 xml:space="preserve"> (перерыв 13.00-14.00)</w:t>
            </w:r>
          </w:p>
        </w:tc>
      </w:tr>
      <w:tr w:rsidR="00EE03C3" w:rsidRPr="00E50BB5" w:rsidTr="00B66151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EE03C3" w:rsidRPr="00E50BB5" w:rsidTr="00B66151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  <w:tr w:rsidR="00EE03C3" w:rsidRPr="00E50BB5" w:rsidTr="00B66151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1.8. Индивидуальное устное информирование заявителя.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Информирование о ходе предоставления муниципальной услуги </w:t>
      </w:r>
      <w:r w:rsidRPr="00E50BB5">
        <w:rPr>
          <w:rFonts w:ascii="Times New Roman" w:hAnsi="Times New Roman"/>
          <w:color w:val="1D1B11" w:themeColor="background2" w:themeShade="1A"/>
          <w:spacing w:val="3"/>
          <w:sz w:val="24"/>
          <w:szCs w:val="24"/>
        </w:rPr>
        <w:t xml:space="preserve">осуществляется специалистом, ответственным за предоставление муниципальной услуги, </w:t>
      </w:r>
      <w:r w:rsidRPr="00E50BB5">
        <w:rPr>
          <w:rFonts w:ascii="Times New Roman" w:hAnsi="Times New Roman"/>
          <w:color w:val="1D1B11" w:themeColor="background2" w:themeShade="1A"/>
          <w:spacing w:val="2"/>
          <w:sz w:val="24"/>
          <w:szCs w:val="24"/>
        </w:rPr>
        <w:t>при непосредственно личном контакте с заявителями</w:t>
      </w:r>
      <w:r w:rsidRPr="00E50BB5">
        <w:rPr>
          <w:rFonts w:ascii="Times New Roman" w:hAnsi="Times New Roman"/>
          <w:color w:val="1D1B11" w:themeColor="background2" w:themeShade="1A"/>
          <w:spacing w:val="6"/>
          <w:sz w:val="24"/>
          <w:szCs w:val="24"/>
        </w:rPr>
        <w:t xml:space="preserve">, а также с использованием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почтовой, телефонной связи.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1.9. При консультировании по телефону специалист </w:t>
      </w:r>
      <w:r w:rsidRPr="00E50BB5">
        <w:rPr>
          <w:rFonts w:ascii="Times New Roman" w:hAnsi="Times New Roman"/>
          <w:color w:val="1D1B11" w:themeColor="background2" w:themeShade="1A"/>
          <w:spacing w:val="3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3"/>
          <w:sz w:val="24"/>
          <w:szCs w:val="24"/>
        </w:rPr>
        <w:t xml:space="preserve">В конце информирования специалист, осуществляющий </w:t>
      </w:r>
      <w:r w:rsidRPr="00E50BB5">
        <w:rPr>
          <w:rFonts w:ascii="Times New Roman" w:hAnsi="Times New Roman"/>
          <w:color w:val="1D1B11" w:themeColor="background2" w:themeShade="1A"/>
          <w:spacing w:val="4"/>
          <w:sz w:val="24"/>
          <w:szCs w:val="24"/>
        </w:rPr>
        <w:t xml:space="preserve">прием и консультирование, должен подвести итог разговора и </w:t>
      </w:r>
      <w:r w:rsidRPr="00E50BB5">
        <w:rPr>
          <w:rFonts w:ascii="Times New Roman" w:hAnsi="Times New Roman"/>
          <w:color w:val="1D1B11" w:themeColor="background2" w:themeShade="1A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 что должен сделать). Разговор не должен продолжаться более 15 минут.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1.10. Индивидуальное письменное информирование заявителя осуществляется в порядке, установленном 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Федеральным законом от 02 мая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2006 №59-ФЗ «О порядке рассмотрения обращений граждан Российской Федерации».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1.11. Требования к информационным стендам.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текст настоящего Административного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ФИО Главы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админ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истративных процедур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формы заявлений в количестве не менее 10 экз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емпляров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  <w:r w:rsidRPr="00E50BB5">
        <w:rPr>
          <w:b/>
          <w:color w:val="1D1B11" w:themeColor="background2" w:themeShade="1A"/>
          <w:sz w:val="24"/>
          <w:szCs w:val="24"/>
        </w:rPr>
        <w:t>2. Стандарт предоставления муниципальной услуги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EE03C3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Наименование муниципальной услуги - </w:t>
      </w:r>
      <w:r w:rsidR="00BA5F9F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и продление срока действия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разрешен</w:t>
      </w:r>
      <w:r w:rsidR="00BA5F9F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ия на строительство и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реконструкцию объектов капитального строительст</w:t>
      </w:r>
      <w:r w:rsidR="00BA5F9F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</w:t>
      </w:r>
      <w:r w:rsidR="00A215B8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расположенных на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r w:rsidR="007C7BBB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Усть-Чижапское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поселение»</w:t>
      </w:r>
      <w:r w:rsidR="00EE03C3"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87355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lastRenderedPageBreak/>
        <w:t xml:space="preserve">2.2 Муниципальную услугу предоставляет Администрация </w:t>
      </w:r>
      <w:r w:rsidR="007C7BBB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Усть-Чижапского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сельског</w:t>
      </w:r>
      <w:r w:rsidR="00144210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о поселения в лице специалиста </w:t>
      </w:r>
      <w:r w:rsidR="00144210" w:rsidRPr="00144210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1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категории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При предоставлении муниципальной услуги Администрация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не вправе требовать от заявителя: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части 6 статьи</w:t>
        </w:r>
        <w:proofErr w:type="gramEnd"/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 xml:space="preserve"> 7</w:t>
        </w:r>
      </w:hyperlink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Федерального закона от 27 июля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2010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Результатом предоставления муниципальной услуги являются: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разрешение на строительство по форме, утвержденной пр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иказом Минстроя России от 19 февраля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2015 №117/</w:t>
      </w:r>
      <w:proofErr w:type="spellStart"/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</w:t>
      </w:r>
      <w:proofErr w:type="spellEnd"/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разрешение на строительство с отметками о продлении срока его действия (при подаче заявления о продлении срока действия разрешения на строительство);</w:t>
      </w:r>
    </w:p>
    <w:p w:rsidR="00EE03C3" w:rsidRPr="00E50BB5" w:rsidRDefault="00EE03C3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уведомление об отказе в выдаче (продлении срока действия) разрешения на строительство (приложение №2) (далее также – уведомление об отказе в предоставлении муниципальной услуги).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Срок предоставления муниципальной услуги </w:t>
      </w:r>
      <w:r w:rsidR="00C03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–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C03E3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 рабочих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дней со дня поступления в Администрацию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заявления о выдаче разрешения на строительство.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2.6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</w:t>
      </w:r>
      <w:r w:rsidR="00EE03C3"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осуществляется в </w:t>
      </w:r>
      <w:r w:rsidR="00EE03C3"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соответствии: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11"/>
          <w:sz w:val="24"/>
          <w:szCs w:val="24"/>
        </w:rPr>
        <w:t xml:space="preserve">а)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Градостроительным кодексо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 Российской Федерации от 29 декабря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2004 №190-ФЗ // Собрание законодатель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ства Российской Федерации, 03 января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2005, №1 (часть 1), ст. 16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б) 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Федеральным законом от 08 ноября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// Собрание законодательс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тва Российской Федерации, 12 ноября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2007, №46, ст. 5553;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пр</w:t>
      </w:r>
      <w:r w:rsidR="00AB5A0C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иказом Минстроя России от 19 февраля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2015 №117/</w:t>
      </w:r>
      <w:proofErr w:type="spellStart"/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</w:t>
      </w:r>
      <w:proofErr w:type="spellEnd"/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</w:t>
      </w:r>
      <w:r w:rsidR="00AB5A0C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http://www.pravo.gov.ru, 13 апреля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2015;</w:t>
      </w:r>
    </w:p>
    <w:p w:rsidR="00EE03C3" w:rsidRPr="00E50BB5" w:rsidRDefault="00AB5A0C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2.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Для предоставления муниципальной услуги заявителем предоставляется следующий пакет документов:</w:t>
      </w:r>
    </w:p>
    <w:p w:rsidR="00EE03C3" w:rsidRPr="00E50BB5" w:rsidRDefault="00E87355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Заявление о выдаче разрешения на строительство (приложение № 1)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Форма </w:t>
      </w:r>
      <w:hyperlink r:id="rId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заявления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официальном сайте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 в сети Интернет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hyperlink r:id="rId9" w:history="1"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://</w:t>
        </w:r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ustchizapka</w:t>
        </w:r>
        <w:proofErr w:type="spellEnd"/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». В бумажном виде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соглашение о передаче в случаях, установленных бюджетным </w:t>
      </w:r>
      <w:hyperlink r:id="rId11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материалы, содержащиеся в проектной документации: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пояснительная записка;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схемы, отображающие архитектурные решения;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проектируемого объекта капитального строительства к сетям инженерно-технического обеспечения;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строительства объекта капитального строительства;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работ по сносу или демонтажу объектов капитального строительства, их частей;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), если такая проектная документация подлежит экспертизе в соответствии со статьи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положительное заключение государственной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случаев реконструкции многоквартирного дома;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е) соглашение о проведении реконструкции объекта капитального строительства государственной (муниципальной) собственности,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определяющее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2" w:name="Par27"/>
      <w:bookmarkEnd w:id="2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ж) решение общего собрания собственников помещений в многоквартирном доме, принятое в соответствии с жилищным </w:t>
      </w:r>
      <w:hyperlink r:id="rId12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к) копия договора, заключенного между владельцем инженерных коммуникаций и владельцем автомобильной дороги (в случае, если на основании разрешения на строительство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будет производиться прокладка, перенос или переустройство инженерных коммуникаций, их эксплуатация в границах полосы отвода автомобильной дороги и правообладателем указанной дороги не является орган государственной власти (государственный орган) или орган местного самоуправления, подчиненная таким органам организация);</w:t>
      </w:r>
      <w:proofErr w:type="gramEnd"/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л) копия согласия в письменной форме владельца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придорожных полос автомобильной дороги или 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или строительство, реконструкция в границах придорожных полос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и правообладателем указанной дороги не является орган государственной власти (государственный орган) или орган местного самоуправления, подчиненная таким органам организация).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сведения из Единого государственного реестра прав на недвижимое имущество и сделок с ним о собственнике автомобильной дороги в границах полосы отвода (придорожной полосы), которой предполагается строительство объекта капитального строительства;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копия договора, заключенного между владельцем инженерных коммуникаций и владельцем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полосы отвода автомобильной дороги и правообладателем указанной дороги является орган государственной власти (государственный орган) или орган местного самоуправления, подчиненная таким органам организация);</w:t>
      </w:r>
      <w:proofErr w:type="gramEnd"/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копия согласия в письменной форме владельца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придорожных полос автомобильной дороги или 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или строительство, реконструкция в границах придорожных полос автомобильной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и правообладателем указанной дороги является орган государственной власти (государственный орган) или орган местного самоуправления, подчиненная таким органам организация);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.2. Для предоставления муниципальной услуги по выдаче разрешения на строительство объекта индивидуального жилищного строительства заявителем предоставляется следующий пакет документов: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Заявление о выдаче разрешения на строительство (приложение № 1)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Форма </w:t>
      </w:r>
      <w:hyperlink r:id="rId13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заявления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официальном сайте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 в сети Интернет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hyperlink r:id="rId14" w:history="1"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://</w:t>
        </w:r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ustchizapka</w:t>
        </w:r>
        <w:proofErr w:type="spellEnd"/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». В бумажном виде </w:t>
      </w:r>
      <w:hyperlink r:id="rId15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б)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градостроительный план земельного участка;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.3. Для предоставления муниципальной услуги по продлению срока действия разрешения на строительство заявителем предоставляется следующий пакет документов: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Заявление о продлении срока действия разрешения на строительство (приложение №1.1)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продлении срока действия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правах на земельный участок с указанием реквизитов документа, устанавливающего такие права.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Форма </w:t>
      </w:r>
      <w:hyperlink r:id="rId1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заявления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официальном сайте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 в сети Интернет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разделе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hyperlink r:id="rId17" w:history="1"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://</w:t>
        </w:r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ustchizapka</w:t>
        </w:r>
        <w:proofErr w:type="spellEnd"/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бумажном виде </w:t>
      </w:r>
      <w:hyperlink r:id="rId1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раздел проектной документации "Проект организации строительства" с расчетом необходимого срока строительства;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оригинал ранее выданного разрешения на строительство;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г) копия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копия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случае, если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Документы, необходимые для предоставления муниципальной услуги, могут быть представлены в Администрацию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 (почта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2.9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2.12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предоставлении муниципальной услуги: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.1. 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предоставлении муниципальной услуги по выдаче разрешения на строительство: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а) отсутствие документов, предусмотренных соответственно частями 7 и 9 статьи 51 Градостроительного кодекса Р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.2.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предоставлении муниципальной услуги по продлению срока действия разрешения на строительство: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строительство, реконструкция объекта капитального строительства не начаты до истечения срока подачи такого заявления. 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2.15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Заявление, поступившее в Администрацию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регистрируется в день его поступления.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2.16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Требования к помещениям: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Помещения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СанПиН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 2.2.2/2.4.1340-03».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обеспечиваются: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входа в здание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допуск в здание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5) оказание работниками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доведение работниками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9) прохождение работниками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качества муниципальной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2.19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доступности муниципальной 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 по адресу </w:t>
      </w:r>
      <w:hyperlink r:id="rId19" w:history="1"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  <w:proofErr w:type="spellStart"/>
        <w:r w:rsidR="00FA204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ustchizapka</w:t>
        </w:r>
        <w:proofErr w:type="spellEnd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  <w:proofErr w:type="spellStart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tomsk</w:t>
        </w:r>
        <w:proofErr w:type="spellEnd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  <w:proofErr w:type="spellStart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ru</w:t>
        </w:r>
        <w:proofErr w:type="spellEnd"/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транспортная и пешеходная доступность здания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надлежащие условия для доступа в здание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 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2.20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Администрация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Администрацию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МФЦ).</w:t>
      </w:r>
      <w:proofErr w:type="gramEnd"/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2.23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заявителя в Администрацию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="007C7BB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официальный сайт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контактный номер телефона;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2.28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2.30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50BB5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</w:pPr>
    </w:p>
    <w:p w:rsidR="00EE03C3" w:rsidRPr="00E50BB5" w:rsidRDefault="00EE03C3" w:rsidP="000E7C13">
      <w:pPr>
        <w:pStyle w:val="1"/>
        <w:ind w:firstLine="567"/>
        <w:rPr>
          <w:color w:val="1D1B11" w:themeColor="background2" w:themeShade="1A"/>
        </w:rPr>
      </w:pPr>
      <w:bookmarkStart w:id="3" w:name="_Toc136151977"/>
      <w:bookmarkStart w:id="4" w:name="_Toc136239813"/>
      <w:bookmarkStart w:id="5" w:name="_Toc136321787"/>
      <w:bookmarkStart w:id="6" w:name="_Toc136666939"/>
      <w:r w:rsidRPr="00E50BB5">
        <w:rPr>
          <w:color w:val="1D1B11" w:themeColor="background2" w:themeShade="1A"/>
        </w:rPr>
        <w:t>3. Состав, последовательность и сроки выполнения административных процедур, требования к порядку их выполнения</w:t>
      </w:r>
      <w:r w:rsidR="00BA5F9F">
        <w:rPr>
          <w:color w:val="1D1B11" w:themeColor="background2" w:themeShade="1A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E50BB5">
        <w:rPr>
          <w:color w:val="1D1B11" w:themeColor="background2" w:themeShade="1A"/>
        </w:rPr>
        <w:t xml:space="preserve"> </w:t>
      </w: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1D1B11" w:themeColor="background2" w:themeShade="1A"/>
          <w:sz w:val="24"/>
        </w:rPr>
      </w:pP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1D1B11" w:themeColor="background2" w:themeShade="1A"/>
          <w:sz w:val="24"/>
        </w:rPr>
      </w:pPr>
      <w:r w:rsidRPr="00E50BB5">
        <w:rPr>
          <w:color w:val="1D1B11" w:themeColor="background2" w:themeShade="1A"/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E50BB5">
        <w:rPr>
          <w:color w:val="1D1B11" w:themeColor="background2" w:themeShade="1A"/>
          <w:sz w:val="24"/>
        </w:rPr>
        <w:t>: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bookmarkStart w:id="7" w:name="OLE_LINK3"/>
      <w:bookmarkStart w:id="8" w:name="OLE_LINK4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заявления</w:t>
      </w:r>
      <w:bookmarkEnd w:id="7"/>
      <w:bookmarkEnd w:id="8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принятие решения о предоставлении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принципу «одного окна», регистрирует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поступившее заявление и прилож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енные к нему документы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установленном порядке.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Заявление и приложенные к нему документы регистрируются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должностным лицом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штампа в течение 5 минут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таких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3.2.6. После регистрации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передаются специалистом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Администрации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Главе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который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287EFA">
        <w:rPr>
          <w:rFonts w:ascii="Times New Roman" w:hAnsi="Times New Roman"/>
          <w:color w:val="1D1B11" w:themeColor="background2" w:themeShade="1A"/>
          <w:sz w:val="24"/>
          <w:szCs w:val="24"/>
        </w:rPr>
        <w:t>зе) передается специалисту 1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категории Администрации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отвечающего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 предоставлением муниципальной услуги. 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3.2.7.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3.2.8. Максимальный срок выполнения административно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3 календарных  дней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 дня поступления заявления в Администрацию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50BB5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3.3.4. Максимальный срок выполнения административной процедуры не может превышать 2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Администрацию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подпункте 3 пункта 2.7.3. настоящего Административного регламента, и отсутствие таких документов (информации) в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2.7.1., абзаце 2 подпункта 3 пункта 2.7.2., абзаце 2 подпункта 3 пункта 2.7.3. настоящего Административного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Административного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Административного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Административного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Администрацию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3.5. Принятие решения о предоставлении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разрешения на строительство (вносит данные о продлении срока действия разрешения на строительство).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r w:rsidR="007C7BBB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сельского поселения, который подписывает его в сроки,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установленные Регламентом работы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3.5.7. Подписанное Главой </w:t>
      </w:r>
      <w:r w:rsidR="007C7BBB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сельского поселения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разрешение на строительство (разрешение на строительство с продленным сроком действия, 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3.5.8.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Максимальный срок выполнения административно</w:t>
      </w:r>
      <w:r w:rsidR="002661E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3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дней со дня поступления заявления.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3.5.9. Результатом административной процедуры является подписанное Главой </w:t>
      </w:r>
      <w:r w:rsidR="007C7BBB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сельского поселения и зарегистрированное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разрешение на строительство (разрешение на строительство с продленным сроком действия, уведомление об отказе в предоставлении муниципальной услуги).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3.6.2. Должностное лицо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3.6.3.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в Администрацию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- при личном обращении в МФЦ;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426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4. Ф</w:t>
      </w:r>
      <w:r w:rsidRPr="00E50BB5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ормы </w:t>
      </w:r>
      <w:proofErr w:type="gramStart"/>
      <w:r w:rsidRPr="00E50BB5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контроля за</w:t>
      </w:r>
      <w:proofErr w:type="gramEnd"/>
      <w:r w:rsidRPr="00E50BB5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 исполнением административного регламента</w:t>
      </w:r>
    </w:p>
    <w:p w:rsidR="00EE03C3" w:rsidRPr="00E50BB5" w:rsidRDefault="00EE03C3" w:rsidP="000E7C13">
      <w:pPr>
        <w:spacing w:after="0"/>
        <w:ind w:firstLine="426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4.1.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4.3. Глава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полнотой и качеством предоставления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4.4. Плановые проверки проводятся не чаще одного раза в 2 года.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4.5. При поступлении Главе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работниками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либо заместителя Главы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исполняющего его обязанности, проводится внеплановая проверка.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4.7. Подготовка к проведению проверок включает в себя: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разработку и утверждение плана проведения проверки;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издание распоряжения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 проведении внеплановой проверки;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4.8. Перед началом проверки председатель комиссии: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проводит совещание с Главой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4.9.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и при необходимости с работниками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4.10. По завершении проверки председатель комиссии: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подводит итоги проверки на совещании, на котором до сведения Главы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основные выводы и предложения;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организует подготовку докладной записки на имя Главы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4.12. Ответственность работников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20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законодательства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4.13. Работники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4.14. Глава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EE03C3" w:rsidRPr="00E50BB5" w:rsidRDefault="00EE03C3" w:rsidP="000E7C13">
      <w:pPr>
        <w:spacing w:after="0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tabs>
          <w:tab w:val="left" w:pos="0"/>
        </w:tabs>
        <w:spacing w:after="0"/>
        <w:ind w:left="283" w:firstLine="567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lastRenderedPageBreak/>
        <w:t>5. </w:t>
      </w:r>
      <w:r w:rsidRPr="00E50BB5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E03C3" w:rsidRPr="00E50BB5" w:rsidRDefault="00EE03C3" w:rsidP="000E7C1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5.1. Заявители имеют право на обжалование решений и действий (бездействия) работников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Обжалование решений и действий (бездействия) работников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 Жалобы на решения, принятые Главой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рассматриваются непосредственно Главой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Жалоба на решения и (или) действия (бездействие)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должностных лиц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1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частью 2 статьи 6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такими лицами в порядке, установленном статьей 11</w:t>
      </w:r>
      <w:r w:rsidR="00E50BB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.2 Федерального закона от 27 июля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5.3. Заявитель может обратиться с жалобой, в том числе в следующих случаях: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нарушение срока предоставления муниципальной услуги;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5.4. Жалоба подается в письменной форме на бумажном носителе, в электронной форме Главе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FA204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 адресу: 6367</w:t>
      </w:r>
      <w:r w:rsidR="00FA2045" w:rsidRPr="00FA2045">
        <w:rPr>
          <w:rFonts w:ascii="Times New Roman" w:hAnsi="Times New Roman"/>
          <w:color w:val="1D1B11" w:themeColor="background2" w:themeShade="1A"/>
          <w:sz w:val="24"/>
          <w:szCs w:val="24"/>
        </w:rPr>
        <w:t>30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Томская область,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Каргасокский район, с.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Старая Берёзовка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ул</w:t>
      </w:r>
      <w:proofErr w:type="gramStart"/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6602FD">
        <w:rPr>
          <w:rFonts w:ascii="Times New Roman" w:hAnsi="Times New Roman"/>
          <w:color w:val="1D1B11" w:themeColor="background2" w:themeShade="1A"/>
          <w:sz w:val="24"/>
          <w:szCs w:val="24"/>
        </w:rPr>
        <w:t>Ц</w:t>
      </w:r>
      <w:proofErr w:type="gramEnd"/>
      <w:r w:rsidR="006602FD">
        <w:rPr>
          <w:rFonts w:ascii="Times New Roman" w:hAnsi="Times New Roman"/>
          <w:color w:val="1D1B11" w:themeColor="background2" w:themeShade="1A"/>
          <w:sz w:val="24"/>
          <w:szCs w:val="24"/>
        </w:rPr>
        <w:t>ентральная, д.8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тел./факс 8-38253-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42133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адрес электронной почты </w:t>
      </w:r>
      <w:r w:rsidR="006602FD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u</w:t>
      </w:r>
      <w:r w:rsidR="006602FD" w:rsidRPr="006602FD">
        <w:rPr>
          <w:rFonts w:ascii="Times New Roman" w:hAnsi="Times New Roman"/>
          <w:color w:val="1D1B11" w:themeColor="background2" w:themeShade="1A"/>
          <w:sz w:val="24"/>
          <w:szCs w:val="24"/>
        </w:rPr>
        <w:t>-</w:t>
      </w:r>
      <w:proofErr w:type="spellStart"/>
      <w:r w:rsidR="006602FD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chiz</w:t>
      </w:r>
      <w:proofErr w:type="spellEnd"/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@</w:t>
      </w:r>
      <w:proofErr w:type="spellStart"/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Жалоба может быть направлена по почте, через многофункциональный центр, с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использованием информационно-телекоммуникационной сети «Интернет», официального сайта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5.5. Жалоба (приложение №3) должна содержать: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5.6.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5.7. Приостановление рассмотрения жалобы не допускается.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5.8. Ответ на жалобу не дается в случаях, установленн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ых Федеральным законом от 02 мая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2006 №59-ФЗ «О порядке рассмотрения обращени</w:t>
      </w:r>
      <w:r w:rsidR="00C03E3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й граждан Российской Федерации» не </w:t>
      </w:r>
      <w:r w:rsidR="0057778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распространяются на отношения, регулируемые административным регламентом. Общие требования </w:t>
      </w:r>
      <w:proofErr w:type="gramStart"/>
      <w:r w:rsidR="00577785">
        <w:rPr>
          <w:rFonts w:ascii="Times New Roman" w:hAnsi="Times New Roman"/>
          <w:color w:val="1D1B11" w:themeColor="background2" w:themeShade="1A"/>
          <w:sz w:val="24"/>
          <w:szCs w:val="24"/>
        </w:rPr>
        <w:t>к</w:t>
      </w:r>
      <w:proofErr w:type="gramEnd"/>
      <w:r w:rsidR="0057778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="00577785">
        <w:rPr>
          <w:rFonts w:ascii="Times New Roman" w:hAnsi="Times New Roman"/>
          <w:color w:val="1D1B11" w:themeColor="background2" w:themeShade="1A"/>
          <w:sz w:val="24"/>
          <w:szCs w:val="24"/>
        </w:rPr>
        <w:t>подачи</w:t>
      </w:r>
      <w:proofErr w:type="gramEnd"/>
      <w:r w:rsidR="0057778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рассмотрению жалобы установлены ст.11.2 Федерального закона № 210-ФЗ.</w:t>
      </w:r>
      <w:r w:rsidR="00C03E3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5.11. По результатам рассмотрения жалобы Глава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принимает одно из следующих решений: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отказывает в удовлетворении жалобы.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5.12. Не позднее дня, следующего за днем принятия решения, указанного в пункте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5.13. В случае установления в ходе или по результатам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B66151">
      <w:pPr>
        <w:spacing w:after="0"/>
        <w:ind w:left="4536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№1</w:t>
      </w:r>
    </w:p>
    <w:p w:rsidR="00B66151" w:rsidRPr="00E50BB5" w:rsidRDefault="00EE03C3" w:rsidP="00B66151">
      <w:pPr>
        <w:spacing w:after="0"/>
        <w:ind w:left="4536"/>
        <w:jc w:val="right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Административному регламенту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предоставления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продление срока действия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</w:t>
      </w:r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и муниципального образования</w:t>
      </w:r>
    </w:p>
    <w:p w:rsidR="00EE03C3" w:rsidRPr="00E50BB5" w:rsidRDefault="00B66151" w:rsidP="00B66151">
      <w:pPr>
        <w:ind w:left="4536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«</w:t>
      </w:r>
      <w:r w:rsidR="007C7BBB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Усть-Чижапское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Главе </w:t>
      </w:r>
      <w:r w:rsidR="007C7BBB">
        <w:rPr>
          <w:b w:val="0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b w:val="0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EE03C3" w:rsidRPr="00E50BB5" w:rsidRDefault="007C7BBB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>
        <w:rPr>
          <w:b w:val="0"/>
          <w:color w:val="1D1B11" w:themeColor="background2" w:themeShade="1A"/>
          <w:sz w:val="24"/>
          <w:szCs w:val="24"/>
        </w:rPr>
        <w:t>636730, с</w:t>
      </w:r>
      <w:proofErr w:type="gramStart"/>
      <w:r>
        <w:rPr>
          <w:b w:val="0"/>
          <w:color w:val="1D1B11" w:themeColor="background2" w:themeShade="1A"/>
          <w:sz w:val="24"/>
          <w:szCs w:val="24"/>
        </w:rPr>
        <w:t>.С</w:t>
      </w:r>
      <w:proofErr w:type="gramEnd"/>
      <w:r>
        <w:rPr>
          <w:b w:val="0"/>
          <w:color w:val="1D1B11" w:themeColor="background2" w:themeShade="1A"/>
          <w:sz w:val="24"/>
          <w:szCs w:val="24"/>
        </w:rPr>
        <w:t>тарая Березовка</w:t>
      </w:r>
      <w:r w:rsidR="00B66151" w:rsidRPr="00E50BB5">
        <w:rPr>
          <w:b w:val="0"/>
          <w:color w:val="1D1B11" w:themeColor="background2" w:themeShade="1A"/>
          <w:sz w:val="24"/>
          <w:szCs w:val="24"/>
        </w:rPr>
        <w:t>, ул.</w:t>
      </w:r>
      <w:r>
        <w:rPr>
          <w:b w:val="0"/>
          <w:color w:val="1D1B11" w:themeColor="background2" w:themeShade="1A"/>
          <w:sz w:val="24"/>
          <w:szCs w:val="24"/>
        </w:rPr>
        <w:t>Центральная, д.8</w:t>
      </w:r>
    </w:p>
    <w:p w:rsidR="00EE03C3" w:rsidRPr="008F5793" w:rsidRDefault="00B66151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т.  8-38253-</w:t>
      </w:r>
      <w:r w:rsidR="006602FD">
        <w:rPr>
          <w:b w:val="0"/>
          <w:color w:val="1D1B11" w:themeColor="background2" w:themeShade="1A"/>
          <w:sz w:val="24"/>
          <w:szCs w:val="24"/>
        </w:rPr>
        <w:t>4213</w:t>
      </w:r>
      <w:r w:rsidR="006602FD" w:rsidRPr="008F5793">
        <w:rPr>
          <w:b w:val="0"/>
          <w:color w:val="1D1B11" w:themeColor="background2" w:themeShade="1A"/>
          <w:sz w:val="24"/>
          <w:szCs w:val="24"/>
        </w:rPr>
        <w:t>5</w:t>
      </w:r>
    </w:p>
    <w:p w:rsidR="00EE03C3" w:rsidRPr="00E50BB5" w:rsidRDefault="00B66151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adm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.</w:t>
      </w:r>
      <w:r w:rsidR="006602FD">
        <w:rPr>
          <w:b w:val="0"/>
          <w:color w:val="1D1B11" w:themeColor="background2" w:themeShade="1A"/>
          <w:sz w:val="24"/>
          <w:szCs w:val="24"/>
          <w:lang w:val="en-US"/>
        </w:rPr>
        <w:t>u</w:t>
      </w:r>
      <w:r w:rsidR="006602FD" w:rsidRPr="006602FD">
        <w:rPr>
          <w:b w:val="0"/>
          <w:color w:val="1D1B11" w:themeColor="background2" w:themeShade="1A"/>
          <w:sz w:val="24"/>
          <w:szCs w:val="24"/>
        </w:rPr>
        <w:t>-</w:t>
      </w:r>
      <w:proofErr w:type="spellStart"/>
      <w:r w:rsidR="006602FD">
        <w:rPr>
          <w:b w:val="0"/>
          <w:color w:val="1D1B11" w:themeColor="background2" w:themeShade="1A"/>
          <w:sz w:val="24"/>
          <w:szCs w:val="24"/>
          <w:lang w:val="en-US"/>
        </w:rPr>
        <w:t>chiz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@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.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ru</w:t>
      </w:r>
      <w:proofErr w:type="spellEnd"/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536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от _____________________________________  </w:t>
      </w: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гражданина, наименование организации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адрес: __________________________________ 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ИНН: 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ОГРН 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тел.: ___________________________________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E50BB5">
        <w:rPr>
          <w:b w:val="0"/>
          <w:color w:val="1D1B11" w:themeColor="background2" w:themeShade="1A"/>
          <w:sz w:val="24"/>
          <w:szCs w:val="24"/>
        </w:rPr>
        <w:t>-</w:t>
      </w:r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E50BB5">
        <w:rPr>
          <w:b w:val="0"/>
          <w:color w:val="1D1B11" w:themeColor="background2" w:themeShade="1A"/>
          <w:sz w:val="24"/>
          <w:szCs w:val="24"/>
        </w:rPr>
        <w:t>: 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выдаче разрешения на строительство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Прошу выдать разрешение на строительство 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</w:rPr>
        <w:t>(наименование объекта капитального строительства в соответствии</w:t>
      </w:r>
      <w:proofErr w:type="gramEnd"/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с проектной документацией)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земельном участке 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(адрес, кадастровый номер земельного участка)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сроком на __________________________ лет ______________________ месяцев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(прописью)                                                 (прописью)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Дополнительно сообщаю: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право пользования земельным участком закреплено 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(реквизиты документа, устанавливающего право пользования земельным участком)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проектная документация на строительство объекта разработана 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(наименование проектно-изыскательской, проектной организации)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распорядительный документ об утверждении проектной документации 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(реквизиты распорядительного документа об утверждении проектной документации) 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строительство объекта будет производиться в полосе отвода/придорожной полосе</w:t>
      </w:r>
    </w:p>
    <w:p w:rsidR="00EE03C3" w:rsidRPr="00E50BB5" w:rsidRDefault="00EE03C3" w:rsidP="00EE03C3">
      <w:pPr>
        <w:pStyle w:val="ConsPlusNonformat"/>
        <w:ind w:left="2835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(ненужное зачеркнуть)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автомобильной дороги _________________________________________________________</w:t>
      </w:r>
    </w:p>
    <w:p w:rsidR="00EE03C3" w:rsidRPr="00E50BB5" w:rsidRDefault="00EE03C3" w:rsidP="00EE03C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(наименование автомобильной дороги, сведения о собственнике, владельце автомобильной дороги</w:t>
      </w:r>
      <w:proofErr w:type="gramEnd"/>
    </w:p>
    <w:p w:rsidR="00EE03C3" w:rsidRPr="00E50BB5" w:rsidRDefault="00EE03C3" w:rsidP="00EE03C3">
      <w:pPr>
        <w:autoSpaceDE w:val="0"/>
        <w:autoSpaceDN w:val="0"/>
        <w:adjustRightInd w:val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autoSpaceDE w:val="0"/>
        <w:autoSpaceDN w:val="0"/>
        <w:adjustRightInd w:val="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идентификационный номер автомобильной дороги)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Краткие   проектные   характеристики,   описание  этапа  строительства, реконструкции,    если   разрешение   выдается   на   этап   строительства, реконструкции ________________</w:t>
      </w:r>
    </w:p>
    <w:p w:rsidR="00EE03C3" w:rsidRPr="00E50BB5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 принятом решении прошу проинформировать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Приложения: 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(документы, необходимые для получения разрешения на строительство)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 на ___________ листах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Заявитель  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               (должность, подпись, расшифровка подписи)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М.П.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"__" _____________ 20__ г.</w:t>
      </w: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 №1.1</w:t>
      </w: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Административному регламенту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предоставления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территории муниципального образования «</w:t>
      </w:r>
      <w:r w:rsidR="007C7BBB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Усть-Чижапское</w:t>
      </w:r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Главе </w:t>
      </w:r>
      <w:r w:rsidR="007C7BBB">
        <w:rPr>
          <w:b w:val="0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b w:val="0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EE03C3" w:rsidRPr="00E50BB5" w:rsidRDefault="007C7BBB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>
        <w:rPr>
          <w:b w:val="0"/>
          <w:color w:val="1D1B11" w:themeColor="background2" w:themeShade="1A"/>
          <w:sz w:val="24"/>
          <w:szCs w:val="24"/>
        </w:rPr>
        <w:t>636730</w:t>
      </w:r>
      <w:r w:rsidR="00EE03C3" w:rsidRPr="00E50BB5">
        <w:rPr>
          <w:b w:val="0"/>
          <w:color w:val="1D1B11" w:themeColor="background2" w:themeShade="1A"/>
          <w:sz w:val="24"/>
          <w:szCs w:val="24"/>
        </w:rPr>
        <w:t>, с</w:t>
      </w:r>
      <w:proofErr w:type="gramStart"/>
      <w:r w:rsidR="00EE03C3" w:rsidRPr="00E50BB5">
        <w:rPr>
          <w:b w:val="0"/>
          <w:color w:val="1D1B11" w:themeColor="background2" w:themeShade="1A"/>
          <w:sz w:val="24"/>
          <w:szCs w:val="24"/>
        </w:rPr>
        <w:t>.</w:t>
      </w:r>
      <w:r>
        <w:rPr>
          <w:b w:val="0"/>
          <w:color w:val="1D1B11" w:themeColor="background2" w:themeShade="1A"/>
          <w:sz w:val="24"/>
          <w:szCs w:val="24"/>
        </w:rPr>
        <w:t>С</w:t>
      </w:r>
      <w:proofErr w:type="gramEnd"/>
      <w:r>
        <w:rPr>
          <w:b w:val="0"/>
          <w:color w:val="1D1B11" w:themeColor="background2" w:themeShade="1A"/>
          <w:sz w:val="24"/>
          <w:szCs w:val="24"/>
        </w:rPr>
        <w:t>тарая Берёзовка, ул. Центральная, д.8</w:t>
      </w:r>
    </w:p>
    <w:p w:rsidR="00EE03C3" w:rsidRPr="006602FD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т.  </w:t>
      </w:r>
      <w:r w:rsidR="00B66151" w:rsidRPr="00E50BB5">
        <w:rPr>
          <w:b w:val="0"/>
          <w:color w:val="1D1B11" w:themeColor="background2" w:themeShade="1A"/>
          <w:sz w:val="24"/>
          <w:szCs w:val="24"/>
        </w:rPr>
        <w:t>8-38253-</w:t>
      </w:r>
      <w:r w:rsidR="006602FD">
        <w:rPr>
          <w:b w:val="0"/>
          <w:color w:val="1D1B11" w:themeColor="background2" w:themeShade="1A"/>
          <w:sz w:val="24"/>
          <w:szCs w:val="24"/>
        </w:rPr>
        <w:t>4213</w:t>
      </w:r>
      <w:r w:rsidR="006602FD" w:rsidRPr="006602FD">
        <w:rPr>
          <w:b w:val="0"/>
          <w:color w:val="1D1B11" w:themeColor="background2" w:themeShade="1A"/>
          <w:sz w:val="24"/>
          <w:szCs w:val="24"/>
        </w:rPr>
        <w:t>5</w:t>
      </w:r>
    </w:p>
    <w:p w:rsidR="00B66151" w:rsidRPr="00E50BB5" w:rsidRDefault="00B66151" w:rsidP="00B66151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adm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.</w:t>
      </w:r>
      <w:r w:rsidR="006602FD">
        <w:rPr>
          <w:b w:val="0"/>
          <w:color w:val="1D1B11" w:themeColor="background2" w:themeShade="1A"/>
          <w:sz w:val="24"/>
          <w:szCs w:val="24"/>
          <w:lang w:val="en-US"/>
        </w:rPr>
        <w:t>u</w:t>
      </w:r>
      <w:r w:rsidR="006602FD" w:rsidRPr="006602FD">
        <w:rPr>
          <w:b w:val="0"/>
          <w:color w:val="1D1B11" w:themeColor="background2" w:themeShade="1A"/>
          <w:sz w:val="24"/>
          <w:szCs w:val="24"/>
        </w:rPr>
        <w:t>-</w:t>
      </w:r>
      <w:proofErr w:type="spellStart"/>
      <w:r w:rsidR="006602FD">
        <w:rPr>
          <w:b w:val="0"/>
          <w:color w:val="1D1B11" w:themeColor="background2" w:themeShade="1A"/>
          <w:sz w:val="24"/>
          <w:szCs w:val="24"/>
          <w:lang w:val="en-US"/>
        </w:rPr>
        <w:t>chiz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@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.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ru</w:t>
      </w:r>
      <w:proofErr w:type="spellEnd"/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536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от _____________________________________  </w:t>
      </w: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гражданина, наименование организации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адрес: __________________________________ 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ИНН: 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ОГРН 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тел.: ___________________________________</w:t>
      </w:r>
    </w:p>
    <w:p w:rsidR="00EE03C3" w:rsidRPr="00E50BB5" w:rsidRDefault="00EE03C3" w:rsidP="00EE03C3">
      <w:pPr>
        <w:ind w:left="453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e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: _________________________________</w:t>
      </w:r>
    </w:p>
    <w:p w:rsidR="00EE03C3" w:rsidRPr="00E50BB5" w:rsidRDefault="00EE03C3" w:rsidP="00EE03C3">
      <w:pPr>
        <w:ind w:left="4536"/>
        <w:jc w:val="center"/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продлении разрешения на строительство</w:t>
      </w:r>
    </w:p>
    <w:p w:rsidR="00EE03C3" w:rsidRPr="00E50BB5" w:rsidRDefault="00EE03C3" w:rsidP="00EE03C3">
      <w:pPr>
        <w:pStyle w:val="ConsPlusNonforma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Прошу продлить разрешение на строительство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 № 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                                                      (дата)                                  (номер)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объект _____________________________________________________________________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(наименование объекта недвижимости в соответствии с утвержденной проектной документацией)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земельном участке по адресу: 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соответствии с проектом организации строительства сроком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</w:t>
      </w:r>
      <w:proofErr w:type="gramEnd"/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(прописью лет, месяцев)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Срок действия настоящего разрешения на строительство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            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(дата, указанная в разрешении)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Дополнительно сообщаю: право на пользование землей закреплено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(документ на право собственности, владения, пользования, распоряжения земельным участком)</w:t>
      </w: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 принятом решении прошу проинформировать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</w:t>
      </w: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lastRenderedPageBreak/>
        <w:t>указать средство связи и необходимые реквизиты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Приложение: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Заказчик (застройщик) __________________________        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(должность, Ф.И.О.)                       (подпись, дата)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  М.П.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  <w:sectPr w:rsidR="00EE03C3" w:rsidRPr="00E50BB5" w:rsidSect="00B66151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67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 №2</w:t>
      </w:r>
    </w:p>
    <w:p w:rsidR="00EE03C3" w:rsidRPr="00E50BB5" w:rsidRDefault="00EE03C3" w:rsidP="00EE03C3">
      <w:pPr>
        <w:ind w:left="4678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Административному регламенту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предоставления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r w:rsidR="007C7BBB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Усть-Чижапское</w:t>
      </w:r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(наименование) заявителя</w:t>
      </w: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адрес заявителя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EE03C3" w:rsidRPr="00E50BB5" w:rsidTr="00B66151">
        <w:trPr>
          <w:trHeight w:val="5536"/>
        </w:trPr>
        <w:tc>
          <w:tcPr>
            <w:tcW w:w="4572" w:type="dxa"/>
          </w:tcPr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noProof/>
                <w:color w:val="1D1B11" w:themeColor="background2" w:themeShade="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МУНИЦИПАЛЬНОЕ ОБРАЗОВАНИЕ</w:t>
            </w:r>
          </w:p>
          <w:p w:rsidR="00EE03C3" w:rsidRPr="00E50BB5" w:rsidRDefault="00B66151" w:rsidP="00B66151">
            <w:pPr>
              <w:ind w:left="1080" w:hanging="1080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«</w:t>
            </w:r>
            <w:r w:rsidR="007C7BBB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УСТЬ-ЧИЖАПСКОЕ</w:t>
            </w: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СЕЛЬСКОЕ ПОСЕЛЕНИЕ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»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Администрация</w:t>
            </w:r>
          </w:p>
          <w:p w:rsidR="00EE03C3" w:rsidRPr="00E50BB5" w:rsidRDefault="007C7BBB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Усть-Чижапского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7C7BBB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636730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, Томская обл.,</w:t>
            </w: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с</w:t>
            </w:r>
            <w:proofErr w:type="gramEnd"/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. </w:t>
            </w:r>
            <w:r w:rsidR="007C7BBB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Старая Берёзовка, ул.</w:t>
            </w:r>
            <w:r w:rsidR="008F579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Центральная</w:t>
            </w:r>
            <w:r w:rsidR="007C7BBB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, д. 8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</w:p>
          <w:p w:rsidR="00EE03C3" w:rsidRPr="00E50BB5" w:rsidRDefault="00B66151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Тел/факс (838-253) </w:t>
            </w:r>
            <w:r w:rsidR="007C7BBB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42133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от __.__.20___    №04-01-_____/___-О</w:t>
            </w:r>
          </w:p>
        </w:tc>
      </w:tr>
    </w:tbl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B66151" w:rsidP="00B66151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Уважаемый (мая) _________________</w:t>
      </w:r>
      <w:proofErr w:type="gram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!</w:t>
      </w:r>
      <w:proofErr w:type="gramEnd"/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пп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__ п. 2.13. Административного регламента предоставления муниципальной услуги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r w:rsidR="007C7BBB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Усть-Чижапское</w:t>
      </w:r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 Администрация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вынуждена отказать Вам в выдаче разрешения на строительство (реконструкцию) объекта капитального строительства ___ в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связи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EE03C3" w:rsidRPr="00E50BB5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E50BB5" w:rsidRDefault="00EE03C3" w:rsidP="00B66151">
            <w:pPr>
              <w:ind w:firstLine="720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EE03C3" w:rsidRPr="00E50BB5" w:rsidTr="00B66151">
        <w:trPr>
          <w:trHeight w:val="152"/>
        </w:trPr>
        <w:tc>
          <w:tcPr>
            <w:tcW w:w="4928" w:type="dxa"/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Глава </w:t>
            </w:r>
            <w:r w:rsidR="007C7BB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Усть-Чижапского</w:t>
            </w: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E50BB5" w:rsidRDefault="00EE03C3" w:rsidP="00B66151">
            <w:pPr>
              <w:jc w:val="righ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EE03C3" w:rsidRPr="00E50BB5" w:rsidTr="00B66151">
        <w:tc>
          <w:tcPr>
            <w:tcW w:w="2628" w:type="dxa"/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№3</w:t>
      </w: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Административному регламенту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предоставления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территории муниципального образования «</w:t>
      </w:r>
      <w:r w:rsidR="007C7BBB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Усть-Чижапское</w:t>
      </w:r>
      <w:r w:rsidR="000E7C1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Главе </w:t>
      </w:r>
      <w:r w:rsidR="007C7BBB">
        <w:rPr>
          <w:b w:val="0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b w:val="0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EE03C3" w:rsidRPr="00E50BB5" w:rsidRDefault="007C7BBB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>
        <w:rPr>
          <w:b w:val="0"/>
          <w:color w:val="1D1B11" w:themeColor="background2" w:themeShade="1A"/>
          <w:sz w:val="24"/>
          <w:szCs w:val="24"/>
        </w:rPr>
        <w:t>636730</w:t>
      </w:r>
      <w:r w:rsidR="000E7C13" w:rsidRPr="00E50BB5">
        <w:rPr>
          <w:b w:val="0"/>
          <w:color w:val="1D1B11" w:themeColor="background2" w:themeShade="1A"/>
          <w:sz w:val="24"/>
          <w:szCs w:val="24"/>
        </w:rPr>
        <w:t xml:space="preserve">, с. </w:t>
      </w:r>
      <w:r>
        <w:rPr>
          <w:b w:val="0"/>
          <w:color w:val="1D1B11" w:themeColor="background2" w:themeShade="1A"/>
          <w:sz w:val="24"/>
          <w:szCs w:val="24"/>
        </w:rPr>
        <w:t>Старая Берёзовка</w:t>
      </w:r>
      <w:r w:rsidR="000E7C13" w:rsidRPr="00E50BB5">
        <w:rPr>
          <w:b w:val="0"/>
          <w:color w:val="1D1B11" w:themeColor="background2" w:themeShade="1A"/>
          <w:sz w:val="24"/>
          <w:szCs w:val="24"/>
        </w:rPr>
        <w:t>, ул</w:t>
      </w:r>
      <w:proofErr w:type="gramStart"/>
      <w:r w:rsidR="000E7C13" w:rsidRPr="00E50BB5">
        <w:rPr>
          <w:b w:val="0"/>
          <w:color w:val="1D1B11" w:themeColor="background2" w:themeShade="1A"/>
          <w:sz w:val="24"/>
          <w:szCs w:val="24"/>
        </w:rPr>
        <w:t>.</w:t>
      </w:r>
      <w:r>
        <w:rPr>
          <w:b w:val="0"/>
          <w:color w:val="1D1B11" w:themeColor="background2" w:themeShade="1A"/>
          <w:sz w:val="24"/>
          <w:szCs w:val="24"/>
        </w:rPr>
        <w:t>Ц</w:t>
      </w:r>
      <w:proofErr w:type="gramEnd"/>
      <w:r>
        <w:rPr>
          <w:b w:val="0"/>
          <w:color w:val="1D1B11" w:themeColor="background2" w:themeShade="1A"/>
          <w:sz w:val="24"/>
          <w:szCs w:val="24"/>
        </w:rPr>
        <w:t>ентральная, д. 8</w:t>
      </w:r>
    </w:p>
    <w:p w:rsidR="00EE03C3" w:rsidRPr="008F5793" w:rsidRDefault="000E7C1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т.  8-38253-</w:t>
      </w:r>
      <w:r w:rsidR="006602FD">
        <w:rPr>
          <w:b w:val="0"/>
          <w:color w:val="1D1B11" w:themeColor="background2" w:themeShade="1A"/>
          <w:sz w:val="24"/>
          <w:szCs w:val="24"/>
        </w:rPr>
        <w:t>4213</w:t>
      </w:r>
      <w:r w:rsidR="006602FD" w:rsidRPr="008F5793">
        <w:rPr>
          <w:b w:val="0"/>
          <w:color w:val="1D1B11" w:themeColor="background2" w:themeShade="1A"/>
          <w:sz w:val="24"/>
          <w:szCs w:val="24"/>
        </w:rPr>
        <w:t>5</w:t>
      </w:r>
    </w:p>
    <w:p w:rsidR="000E7C13" w:rsidRPr="00E50BB5" w:rsidRDefault="000E7C13" w:rsidP="000E7C1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adm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.</w:t>
      </w:r>
      <w:r w:rsidR="006602FD">
        <w:rPr>
          <w:b w:val="0"/>
          <w:color w:val="1D1B11" w:themeColor="background2" w:themeShade="1A"/>
          <w:sz w:val="24"/>
          <w:szCs w:val="24"/>
          <w:lang w:val="en-US"/>
        </w:rPr>
        <w:t>u</w:t>
      </w:r>
      <w:r w:rsidR="006602FD" w:rsidRPr="008F5793">
        <w:rPr>
          <w:b w:val="0"/>
          <w:color w:val="1D1B11" w:themeColor="background2" w:themeShade="1A"/>
          <w:sz w:val="24"/>
          <w:szCs w:val="24"/>
        </w:rPr>
        <w:t>-</w:t>
      </w:r>
      <w:proofErr w:type="spellStart"/>
      <w:r w:rsidR="006602FD">
        <w:rPr>
          <w:b w:val="0"/>
          <w:color w:val="1D1B11" w:themeColor="background2" w:themeShade="1A"/>
          <w:sz w:val="24"/>
          <w:szCs w:val="24"/>
          <w:lang w:val="en-US"/>
        </w:rPr>
        <w:t>chiz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@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.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ru</w:t>
      </w:r>
      <w:proofErr w:type="spellEnd"/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E50BB5">
        <w:rPr>
          <w:b w:val="0"/>
          <w:color w:val="1D1B11" w:themeColor="background2" w:themeShade="1A"/>
          <w:sz w:val="24"/>
          <w:szCs w:val="24"/>
        </w:rPr>
        <w:t>от</w:t>
      </w:r>
      <w:proofErr w:type="gramEnd"/>
      <w:r w:rsidRPr="00E50BB5">
        <w:rPr>
          <w:b w:val="0"/>
          <w:color w:val="1D1B11" w:themeColor="background2" w:themeShade="1A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тел.: ___________________________________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E50BB5">
        <w:rPr>
          <w:b w:val="0"/>
          <w:color w:val="1D1B11" w:themeColor="background2" w:themeShade="1A"/>
          <w:sz w:val="24"/>
          <w:szCs w:val="24"/>
        </w:rPr>
        <w:t>-</w:t>
      </w:r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E50BB5">
        <w:rPr>
          <w:b w:val="0"/>
          <w:color w:val="1D1B11" w:themeColor="background2" w:themeShade="1A"/>
          <w:sz w:val="24"/>
          <w:szCs w:val="24"/>
        </w:rPr>
        <w:t>:__________________________________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E50BB5">
        <w:rPr>
          <w:b w:val="0"/>
          <w:color w:val="1D1B11" w:themeColor="background2" w:themeShade="1A"/>
          <w:sz w:val="24"/>
          <w:szCs w:val="24"/>
        </w:rPr>
        <w:t>Ж</w:t>
      </w:r>
      <w:proofErr w:type="gramEnd"/>
      <w:r w:rsidRPr="00E50BB5">
        <w:rPr>
          <w:b w:val="0"/>
          <w:color w:val="1D1B11" w:themeColor="background2" w:themeShade="1A"/>
          <w:sz w:val="24"/>
          <w:szCs w:val="24"/>
        </w:rPr>
        <w:t xml:space="preserve"> А Л О Б А</w:t>
      </w: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  года ______________________________________________</w:t>
      </w:r>
    </w:p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0"/>
        </w:rPr>
      </w:pPr>
      <w:r w:rsidRPr="00E50BB5">
        <w:rPr>
          <w:b w:val="0"/>
          <w:color w:val="1D1B11" w:themeColor="background2" w:themeShade="1A"/>
          <w:sz w:val="20"/>
        </w:rPr>
        <w:t>указать дату обращения                           указать ФИО гражданина, наименование организации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 обратился (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</w:rPr>
        <w:t>лась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 xml:space="preserve">) в Администрацию </w:t>
      </w:r>
      <w:r w:rsidR="007C7BBB">
        <w:rPr>
          <w:b w:val="0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b w:val="0"/>
          <w:color w:val="1D1B11" w:themeColor="background2" w:themeShade="1A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EE03C3" w:rsidRPr="00E50BB5" w:rsidRDefault="00EE03C3" w:rsidP="00EE03C3">
      <w:pPr>
        <w:pStyle w:val="ad"/>
        <w:ind w:left="4111"/>
        <w:jc w:val="both"/>
        <w:rPr>
          <w:b w:val="0"/>
          <w:color w:val="1D1B11" w:themeColor="background2" w:themeShade="1A"/>
          <w:sz w:val="20"/>
        </w:rPr>
      </w:pPr>
      <w:r w:rsidRPr="00E50BB5">
        <w:rPr>
          <w:b w:val="0"/>
          <w:color w:val="1D1B11" w:themeColor="background2" w:themeShade="1A"/>
          <w:sz w:val="20"/>
        </w:rPr>
        <w:t>указать суть запроса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ad"/>
        <w:ind w:left="0" w:firstLine="567"/>
        <w:jc w:val="both"/>
        <w:rPr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При предоставлении муниципальной услуги «</w:t>
      </w:r>
      <w:r w:rsidRPr="00E50BB5">
        <w:rPr>
          <w:b w:val="0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b w:val="0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Pr="00E50BB5">
        <w:rPr>
          <w:b w:val="0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r w:rsidR="007C7BBB">
        <w:rPr>
          <w:b w:val="0"/>
          <w:color w:val="1D1B11" w:themeColor="background2" w:themeShade="1A"/>
          <w:kern w:val="1"/>
          <w:sz w:val="24"/>
          <w:szCs w:val="24"/>
        </w:rPr>
        <w:t>Усть-Чижапское</w:t>
      </w:r>
      <w:r w:rsidR="000E7C13" w:rsidRPr="00E50BB5">
        <w:rPr>
          <w:b w:val="0"/>
          <w:color w:val="1D1B11" w:themeColor="background2" w:themeShade="1A"/>
          <w:kern w:val="1"/>
          <w:sz w:val="24"/>
          <w:szCs w:val="24"/>
        </w:rPr>
        <w:t xml:space="preserve"> сельское поселение</w:t>
      </w:r>
      <w:r w:rsidRPr="00E50BB5">
        <w:rPr>
          <w:b w:val="0"/>
          <w:color w:val="1D1B11" w:themeColor="background2" w:themeShade="1A"/>
          <w:sz w:val="24"/>
          <w:szCs w:val="24"/>
        </w:rPr>
        <w:t xml:space="preserve">» работниками Администрации </w:t>
      </w:r>
      <w:r w:rsidR="007C7BBB">
        <w:rPr>
          <w:b w:val="0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b w:val="0"/>
          <w:color w:val="1D1B11" w:themeColor="background2" w:themeShade="1A"/>
          <w:sz w:val="24"/>
          <w:szCs w:val="24"/>
        </w:rPr>
        <w:t xml:space="preserve"> сельского поселения были допущены следующие нарушения:</w:t>
      </w:r>
    </w:p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отказ в предоставлении муниципальной услуги, если основания отказа не </w:t>
            </w: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Нарушения проявились в следующем: ____________________________________________</w:t>
      </w:r>
    </w:p>
    <w:p w:rsidR="00EE03C3" w:rsidRPr="00E50BB5" w:rsidRDefault="00EE03C3" w:rsidP="00EE03C3">
      <w:pPr>
        <w:pStyle w:val="ad"/>
        <w:ind w:left="5103"/>
        <w:jc w:val="both"/>
        <w:rPr>
          <w:b w:val="0"/>
          <w:color w:val="1D1B11" w:themeColor="background2" w:themeShade="1A"/>
          <w:sz w:val="20"/>
        </w:rPr>
      </w:pPr>
      <w:r w:rsidRPr="00E50BB5">
        <w:rPr>
          <w:b w:val="0"/>
          <w:color w:val="1D1B11" w:themeColor="background2" w:themeShade="1A"/>
          <w:sz w:val="20"/>
        </w:rPr>
        <w:t>указать фактические обстоятельства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EE03C3" w:rsidRPr="00E50BB5" w:rsidTr="00B66151">
        <w:trPr>
          <w:jc w:val="center"/>
        </w:trPr>
        <w:tc>
          <w:tcPr>
            <w:tcW w:w="534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3" w:type="dxa"/>
          </w:tcPr>
          <w:p w:rsidR="00EE03C3" w:rsidRPr="00E50BB5" w:rsidRDefault="00EE03C3" w:rsidP="00B66151">
            <w:pPr>
              <w:pStyle w:val="ad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b w:val="0"/>
                <w:color w:val="1D1B11" w:themeColor="background2" w:themeShade="1A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9" w:type="dxa"/>
          </w:tcPr>
          <w:p w:rsidR="00EE03C3" w:rsidRPr="00E50BB5" w:rsidRDefault="00EE03C3" w:rsidP="00B66151">
            <w:pPr>
              <w:pStyle w:val="ad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b w:val="0"/>
                <w:color w:val="1D1B11" w:themeColor="background2" w:themeShade="1A"/>
                <w:sz w:val="24"/>
                <w:szCs w:val="24"/>
              </w:rPr>
              <w:t>по электронной почте</w:t>
            </w:r>
          </w:p>
        </w:tc>
      </w:tr>
    </w:tbl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Приложение: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 _______________________ __________________________</w:t>
      </w:r>
    </w:p>
    <w:p w:rsidR="00753606" w:rsidRPr="000E7C13" w:rsidRDefault="00EE03C3" w:rsidP="00EE03C3">
      <w:pPr>
        <w:rPr>
          <w:rFonts w:ascii="Times New Roman" w:hAnsi="Times New Roman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 xml:space="preserve">                        дата                                                подпись                                             расш</w:t>
      </w:r>
      <w:r w:rsidR="000E7C13"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ифровка</w:t>
      </w:r>
    </w:p>
    <w:sectPr w:rsidR="00753606" w:rsidRPr="000E7C13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4229F"/>
    <w:rsid w:val="000624C0"/>
    <w:rsid w:val="000A3F75"/>
    <w:rsid w:val="000E7C13"/>
    <w:rsid w:val="00144210"/>
    <w:rsid w:val="001E4964"/>
    <w:rsid w:val="002661EE"/>
    <w:rsid w:val="00287EFA"/>
    <w:rsid w:val="002E2350"/>
    <w:rsid w:val="003B09C8"/>
    <w:rsid w:val="00476316"/>
    <w:rsid w:val="004B724E"/>
    <w:rsid w:val="00577785"/>
    <w:rsid w:val="005F5122"/>
    <w:rsid w:val="006158C4"/>
    <w:rsid w:val="006602FD"/>
    <w:rsid w:val="00682685"/>
    <w:rsid w:val="006E1A11"/>
    <w:rsid w:val="007209A9"/>
    <w:rsid w:val="00753606"/>
    <w:rsid w:val="0078134D"/>
    <w:rsid w:val="0079386B"/>
    <w:rsid w:val="007B3DFF"/>
    <w:rsid w:val="007C7BBB"/>
    <w:rsid w:val="007E1ED2"/>
    <w:rsid w:val="007F41E1"/>
    <w:rsid w:val="00822422"/>
    <w:rsid w:val="008D7DCB"/>
    <w:rsid w:val="008F5793"/>
    <w:rsid w:val="00934489"/>
    <w:rsid w:val="0094700F"/>
    <w:rsid w:val="00A215B8"/>
    <w:rsid w:val="00A414A1"/>
    <w:rsid w:val="00A75DD1"/>
    <w:rsid w:val="00A815FA"/>
    <w:rsid w:val="00A87F7E"/>
    <w:rsid w:val="00A948D7"/>
    <w:rsid w:val="00AB5A0C"/>
    <w:rsid w:val="00B5786C"/>
    <w:rsid w:val="00B66151"/>
    <w:rsid w:val="00BA5F9F"/>
    <w:rsid w:val="00C03E3C"/>
    <w:rsid w:val="00C27FC5"/>
    <w:rsid w:val="00CE5022"/>
    <w:rsid w:val="00D90CC9"/>
    <w:rsid w:val="00DF7388"/>
    <w:rsid w:val="00E249FC"/>
    <w:rsid w:val="00E50BB5"/>
    <w:rsid w:val="00E87355"/>
    <w:rsid w:val="00EE03C3"/>
    <w:rsid w:val="00F763E6"/>
    <w:rsid w:val="00FA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8B51A1B9A565434077BBB3E0BF0018531C4E46D20DA5E3C7B25ACB0DE2B7351CBBD875353971EOEs3L" TargetMode="External"/><Relationship Id="rId13" Type="http://schemas.openxmlformats.org/officeDocument/2006/relationships/hyperlink" Target="consultantplus://offline/ref=0B58B51A1B9A565434077BBB3E0BF0018531C4E46D20DA5E3C7B25ACB0DE2B7351CBBD875353971EOEs3L" TargetMode="External"/><Relationship Id="rId18" Type="http://schemas.openxmlformats.org/officeDocument/2006/relationships/hyperlink" Target="consultantplus://offline/ref=0B58B51A1B9A565434077BBB3E0BF0018531C4E46D20DA5E3C7B25ACB0DE2B7351CBBD875353971EOEs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CCCE2441E2E278FCA8D081E4CC80132E6CF3175B36558AE3AF7E0F44360F1C62907B6C77C50C221W0W8D" TargetMode="External"/><Relationship Id="rId7" Type="http://schemas.openxmlformats.org/officeDocument/2006/relationships/hyperlink" Target="consultantplus://offline/main?base=LAW;n=116783;fld=134;dst=43" TargetMode="External"/><Relationship Id="rId12" Type="http://schemas.openxmlformats.org/officeDocument/2006/relationships/hyperlink" Target="consultantplus://offline/ref=C9D7954D51C2D9D0B002C8986DAA2BFB12B46905D578E77EEE75277814042BD46D27B703C778171Cr9B2I" TargetMode="External"/><Relationship Id="rId17" Type="http://schemas.openxmlformats.org/officeDocument/2006/relationships/hyperlink" Target="http://www.ustchizapka.tomsk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58B51A1B9A565434077BBB3E0BF0018531C4E46D20DA5E3C7B25ACB0DE2B7351CBBD875353971EOEs3L" TargetMode="External"/><Relationship Id="rId20" Type="http://schemas.openxmlformats.org/officeDocument/2006/relationships/hyperlink" Target="consultantplus://offline/ref=A1319FD9CCC8E22A2F1322638E1B55C3FD4137FC8FC68022B88530D77BBA134AA861E36BDB1FDBC7v54F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C9D7954D51C2D9D0B002C8986DAA2BFB12B46A07DE7CE77EEE75277814042BD46D27B701CE7Ar1BC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pgs.tomsk.gov.ru/portal/" TargetMode="External"/><Relationship Id="rId15" Type="http://schemas.openxmlformats.org/officeDocument/2006/relationships/hyperlink" Target="consultantplus://offline/ref=0B58B51A1B9A565434077BBB3E0BF0018531C4E46D20DA5E3C7B25ACB0DE2B7351CBBD875353971EOEs3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19" Type="http://schemas.openxmlformats.org/officeDocument/2006/relationships/hyperlink" Target="http://www.usttim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tchizapka.tomsk.ru" TargetMode="External"/><Relationship Id="rId14" Type="http://schemas.openxmlformats.org/officeDocument/2006/relationships/hyperlink" Target="http://www.ustchizapka.tomsk.ru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30</Pages>
  <Words>14046</Words>
  <Characters>80066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93925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2016-11-30T11:03:00Z</cp:lastPrinted>
  <dcterms:created xsi:type="dcterms:W3CDTF">2017-03-01T06:10:00Z</dcterms:created>
  <dcterms:modified xsi:type="dcterms:W3CDTF">2017-03-02T05:31:00Z</dcterms:modified>
</cp:coreProperties>
</file>