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07" w:rsidRDefault="00C46907" w:rsidP="00C4690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C46907" w:rsidRDefault="00C46907" w:rsidP="00C46907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C46907" w:rsidRDefault="00C46907" w:rsidP="00C46907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C46907" w:rsidRDefault="00C46907" w:rsidP="00C46907">
      <w:pPr>
        <w:pStyle w:val="1"/>
      </w:pPr>
    </w:p>
    <w:p w:rsidR="00C46907" w:rsidRDefault="00C46907" w:rsidP="00C46907">
      <w:pPr>
        <w:pStyle w:val="1"/>
      </w:pPr>
      <w:r>
        <w:t>ПОСТАНОВЛЕНИЕ</w:t>
      </w:r>
    </w:p>
    <w:p w:rsidR="00C46907" w:rsidRDefault="00C46907" w:rsidP="00C46907"/>
    <w:p w:rsidR="00C46907" w:rsidRPr="005B6731" w:rsidRDefault="00C46907" w:rsidP="00C46907">
      <w:pPr>
        <w:rPr>
          <w:sz w:val="26"/>
          <w:szCs w:val="26"/>
        </w:rPr>
      </w:pPr>
    </w:p>
    <w:p w:rsidR="00C46907" w:rsidRPr="005B6731" w:rsidRDefault="00A12853" w:rsidP="00C46907">
      <w:pPr>
        <w:rPr>
          <w:sz w:val="26"/>
          <w:szCs w:val="26"/>
        </w:rPr>
      </w:pPr>
      <w:r>
        <w:rPr>
          <w:sz w:val="26"/>
          <w:szCs w:val="26"/>
        </w:rPr>
        <w:t>04</w:t>
      </w:r>
      <w:r w:rsidR="00C46907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C46907" w:rsidRPr="005B6731">
        <w:rPr>
          <w:sz w:val="26"/>
          <w:szCs w:val="26"/>
        </w:rPr>
        <w:t>.201</w:t>
      </w:r>
      <w:r w:rsidR="00C46907">
        <w:rPr>
          <w:sz w:val="26"/>
          <w:szCs w:val="26"/>
        </w:rPr>
        <w:t xml:space="preserve">5  </w:t>
      </w:r>
      <w:r w:rsidR="00C46907" w:rsidRPr="005B6731">
        <w:rPr>
          <w:sz w:val="26"/>
          <w:szCs w:val="26"/>
        </w:rPr>
        <w:t xml:space="preserve">                                                </w:t>
      </w:r>
      <w:r w:rsidR="00C46907">
        <w:rPr>
          <w:sz w:val="26"/>
          <w:szCs w:val="26"/>
        </w:rPr>
        <w:t xml:space="preserve">                                               </w:t>
      </w:r>
      <w:r w:rsidR="00C46907" w:rsidRPr="005B6731">
        <w:rPr>
          <w:sz w:val="26"/>
          <w:szCs w:val="26"/>
        </w:rPr>
        <w:t xml:space="preserve">        </w:t>
      </w:r>
      <w:r w:rsidR="00C46907">
        <w:rPr>
          <w:sz w:val="26"/>
          <w:szCs w:val="26"/>
        </w:rPr>
        <w:t xml:space="preserve">      </w:t>
      </w:r>
      <w:r w:rsidR="00946C5F">
        <w:rPr>
          <w:sz w:val="26"/>
          <w:szCs w:val="26"/>
        </w:rPr>
        <w:t xml:space="preserve">         </w:t>
      </w:r>
      <w:r w:rsidR="00C46907">
        <w:rPr>
          <w:sz w:val="26"/>
          <w:szCs w:val="26"/>
        </w:rPr>
        <w:t xml:space="preserve">   </w:t>
      </w:r>
      <w:r w:rsidR="00C46907" w:rsidRPr="005B6731">
        <w:rPr>
          <w:sz w:val="26"/>
          <w:szCs w:val="26"/>
        </w:rPr>
        <w:t xml:space="preserve">  № 2</w:t>
      </w:r>
      <w:r>
        <w:rPr>
          <w:sz w:val="26"/>
          <w:szCs w:val="26"/>
        </w:rPr>
        <w:t>6</w:t>
      </w:r>
    </w:p>
    <w:p w:rsidR="00C46907" w:rsidRPr="005B6731" w:rsidRDefault="00C46907" w:rsidP="00C46907">
      <w:pPr>
        <w:rPr>
          <w:sz w:val="26"/>
          <w:szCs w:val="26"/>
        </w:rPr>
      </w:pPr>
    </w:p>
    <w:p w:rsidR="00C46907" w:rsidRPr="005B6731" w:rsidRDefault="00C46907" w:rsidP="00C46907">
      <w:pPr>
        <w:ind w:right="4534"/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назначении публичных слушаний по </w:t>
      </w:r>
      <w:r w:rsidRPr="005B6731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5B6731">
        <w:rPr>
          <w:sz w:val="26"/>
          <w:szCs w:val="26"/>
        </w:rPr>
        <w:t xml:space="preserve"> </w:t>
      </w:r>
      <w:r w:rsidR="007A0727" w:rsidRPr="007A0727">
        <w:rPr>
          <w:sz w:val="26"/>
          <w:szCs w:val="26"/>
        </w:rPr>
        <w:t>Программы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</w:p>
    <w:p w:rsidR="00C46907" w:rsidRDefault="00C46907" w:rsidP="00C46907">
      <w:pPr>
        <w:pStyle w:val="1"/>
        <w:rPr>
          <w:sz w:val="26"/>
          <w:szCs w:val="26"/>
        </w:rPr>
      </w:pPr>
      <w:r w:rsidRPr="005B6731">
        <w:rPr>
          <w:sz w:val="26"/>
          <w:szCs w:val="26"/>
        </w:rPr>
        <w:t xml:space="preserve">     </w:t>
      </w:r>
    </w:p>
    <w:p w:rsidR="00C46907" w:rsidRPr="005B6731" w:rsidRDefault="00C46907" w:rsidP="00C46907">
      <w:pPr>
        <w:pStyle w:val="1"/>
        <w:jc w:val="both"/>
        <w:rPr>
          <w:b w:val="0"/>
          <w:sz w:val="26"/>
          <w:szCs w:val="26"/>
        </w:rPr>
      </w:pPr>
      <w:r w:rsidRPr="005B6731">
        <w:rPr>
          <w:sz w:val="26"/>
          <w:szCs w:val="26"/>
        </w:rPr>
        <w:t xml:space="preserve">  </w:t>
      </w:r>
      <w:r w:rsidRPr="005B6731">
        <w:rPr>
          <w:b w:val="0"/>
          <w:sz w:val="26"/>
          <w:szCs w:val="26"/>
        </w:rPr>
        <w:t xml:space="preserve">В целях </w:t>
      </w:r>
      <w:proofErr w:type="gramStart"/>
      <w:r w:rsidRPr="005B6731">
        <w:rPr>
          <w:b w:val="0"/>
          <w:sz w:val="26"/>
          <w:szCs w:val="26"/>
        </w:rPr>
        <w:t>обеспечения надежности работы объектов коммунальной инфраструктуры</w:t>
      </w:r>
      <w:proofErr w:type="gramEnd"/>
    </w:p>
    <w:p w:rsidR="00C46907" w:rsidRPr="005B6731" w:rsidRDefault="00C46907" w:rsidP="00C46907">
      <w:pPr>
        <w:rPr>
          <w:sz w:val="26"/>
          <w:szCs w:val="26"/>
        </w:rPr>
      </w:pPr>
    </w:p>
    <w:p w:rsidR="00C46907" w:rsidRPr="005B6731" w:rsidRDefault="00C46907" w:rsidP="00C46907">
      <w:pPr>
        <w:jc w:val="both"/>
        <w:rPr>
          <w:bCs/>
          <w:sz w:val="26"/>
          <w:szCs w:val="26"/>
        </w:rPr>
      </w:pPr>
      <w:r w:rsidRPr="005B6731">
        <w:rPr>
          <w:bCs/>
          <w:sz w:val="26"/>
          <w:szCs w:val="26"/>
        </w:rPr>
        <w:t>ПОСТАНОВЛЯЮ:</w:t>
      </w:r>
    </w:p>
    <w:p w:rsidR="00C46907" w:rsidRPr="005B6731" w:rsidRDefault="00C46907" w:rsidP="00C46907">
      <w:pPr>
        <w:jc w:val="both"/>
        <w:rPr>
          <w:sz w:val="26"/>
          <w:szCs w:val="26"/>
        </w:rPr>
      </w:pPr>
    </w:p>
    <w:p w:rsidR="007A0727" w:rsidRDefault="00C46907" w:rsidP="00C46907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       1. Провести на территории Усть-Чижапского сельского поселения публичные слушания по Программе </w:t>
      </w:r>
      <w:r w:rsidR="007A0727" w:rsidRPr="007A0727">
        <w:rPr>
          <w:sz w:val="26"/>
          <w:szCs w:val="26"/>
        </w:rPr>
        <w:t>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</w:p>
    <w:p w:rsidR="00C46907" w:rsidRPr="005B6731" w:rsidRDefault="00C46907" w:rsidP="00C469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Публичные слушания провести </w:t>
      </w:r>
      <w:r w:rsidR="007A0727">
        <w:rPr>
          <w:sz w:val="26"/>
          <w:szCs w:val="26"/>
        </w:rPr>
        <w:t>05.10</w:t>
      </w:r>
      <w:r w:rsidRPr="005B6731">
        <w:rPr>
          <w:sz w:val="26"/>
          <w:szCs w:val="26"/>
        </w:rPr>
        <w:t xml:space="preserve">.2015 года в 15.00 часов по адресу: </w:t>
      </w:r>
      <w:proofErr w:type="gramStart"/>
      <w:r w:rsidRPr="005B6731">
        <w:rPr>
          <w:sz w:val="26"/>
          <w:szCs w:val="26"/>
        </w:rPr>
        <w:t>с</w:t>
      </w:r>
      <w:proofErr w:type="gramEnd"/>
      <w:r w:rsidRPr="005B6731">
        <w:rPr>
          <w:sz w:val="26"/>
          <w:szCs w:val="26"/>
        </w:rPr>
        <w:t>. Старая Березовка, Администрация Усть-Чижапского сельского поселения.</w:t>
      </w:r>
    </w:p>
    <w:p w:rsidR="00C46907" w:rsidRPr="005B6731" w:rsidRDefault="00C46907" w:rsidP="00C469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Pr="005B6731">
        <w:rPr>
          <w:sz w:val="26"/>
          <w:szCs w:val="26"/>
        </w:rPr>
        <w:t>. Назначить комиссию по организации публичных слушаний в составе:</w:t>
      </w:r>
    </w:p>
    <w:p w:rsidR="00C46907" w:rsidRPr="005B6731" w:rsidRDefault="00C46907" w:rsidP="00C46907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       Председатель комиссии: Голещихин С.М.</w:t>
      </w:r>
    </w:p>
    <w:p w:rsidR="00C46907" w:rsidRPr="005B6731" w:rsidRDefault="00C46907" w:rsidP="00C46907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       Члены комиссии: Кувшинов Е.В., </w:t>
      </w:r>
      <w:r w:rsidR="00BE60CF">
        <w:rPr>
          <w:sz w:val="26"/>
          <w:szCs w:val="26"/>
        </w:rPr>
        <w:t>Золоторёва</w:t>
      </w:r>
      <w:r w:rsidRPr="005B6731">
        <w:rPr>
          <w:sz w:val="26"/>
          <w:szCs w:val="26"/>
        </w:rPr>
        <w:t xml:space="preserve"> А.В.</w:t>
      </w:r>
    </w:p>
    <w:p w:rsidR="00C46907" w:rsidRPr="005B6731" w:rsidRDefault="00C46907" w:rsidP="00C469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Pr="005B6731">
        <w:rPr>
          <w:sz w:val="26"/>
          <w:szCs w:val="26"/>
        </w:rPr>
        <w:t>. 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C46907" w:rsidRPr="005B6731" w:rsidRDefault="00C46907" w:rsidP="00C469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</w:t>
      </w:r>
      <w:r w:rsidRPr="005B6731">
        <w:rPr>
          <w:sz w:val="26"/>
          <w:szCs w:val="26"/>
        </w:rPr>
        <w:t>. Настоящее постановление с приложением проекта Программы (приложение 1) обнародовать в специально отведенных местах.</w:t>
      </w:r>
    </w:p>
    <w:p w:rsidR="00C46907" w:rsidRPr="005B6731" w:rsidRDefault="00C46907" w:rsidP="00C46907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6</w:t>
      </w:r>
      <w:r w:rsidRPr="005B6731">
        <w:rPr>
          <w:sz w:val="26"/>
          <w:szCs w:val="26"/>
        </w:rPr>
        <w:t xml:space="preserve">. </w:t>
      </w:r>
      <w:proofErr w:type="gramStart"/>
      <w:r w:rsidRPr="005B6731">
        <w:rPr>
          <w:sz w:val="26"/>
          <w:szCs w:val="26"/>
        </w:rPr>
        <w:t>Контроль за</w:t>
      </w:r>
      <w:proofErr w:type="gramEnd"/>
      <w:r w:rsidRPr="005B673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46907" w:rsidRPr="005B6731" w:rsidRDefault="00C46907" w:rsidP="00C46907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         </w:t>
      </w:r>
    </w:p>
    <w:p w:rsidR="00C46907" w:rsidRPr="005B6731" w:rsidRDefault="00C46907" w:rsidP="00C46907">
      <w:pPr>
        <w:jc w:val="both"/>
        <w:rPr>
          <w:sz w:val="26"/>
          <w:szCs w:val="26"/>
        </w:rPr>
      </w:pPr>
    </w:p>
    <w:p w:rsidR="00C46907" w:rsidRPr="005B6731" w:rsidRDefault="00C46907" w:rsidP="00C46907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Глава поселения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5B6731">
        <w:rPr>
          <w:sz w:val="26"/>
          <w:szCs w:val="26"/>
        </w:rPr>
        <w:t xml:space="preserve">     С.М. Голещихин</w:t>
      </w:r>
    </w:p>
    <w:p w:rsidR="00331044" w:rsidRDefault="00331044"/>
    <w:p w:rsidR="00BE60CF" w:rsidRDefault="00BE60CF"/>
    <w:p w:rsidR="00BE60CF" w:rsidRDefault="00BE60CF"/>
    <w:p w:rsidR="00BE60CF" w:rsidRDefault="00BE60CF"/>
    <w:p w:rsidR="00BE60CF" w:rsidRDefault="00BE60CF"/>
    <w:p w:rsidR="00BE60CF" w:rsidRDefault="00BE60CF"/>
    <w:p w:rsidR="00BE60CF" w:rsidRDefault="00BE60CF"/>
    <w:p w:rsidR="00BE60CF" w:rsidRDefault="00BE60CF"/>
    <w:p w:rsidR="00BE60CF" w:rsidRDefault="00BE60CF"/>
    <w:p w:rsidR="00BE60CF" w:rsidRDefault="00BE60CF"/>
    <w:p w:rsidR="00BE60CF" w:rsidRDefault="00BE60CF"/>
    <w:p w:rsidR="00BE60CF" w:rsidRDefault="00BE60CF"/>
    <w:p w:rsidR="00BE60CF" w:rsidRDefault="00BE60CF"/>
    <w:p w:rsidR="00BE60CF" w:rsidRDefault="00BE60CF"/>
    <w:p w:rsidR="00BE60CF" w:rsidRDefault="00BE60CF"/>
    <w:p w:rsidR="00B041C2" w:rsidRDefault="00BE60CF" w:rsidP="00B041C2">
      <w:pPr>
        <w:jc w:val="right"/>
      </w:pPr>
      <w:r>
        <w:lastRenderedPageBreak/>
        <w:t xml:space="preserve">Приложение 1 </w:t>
      </w:r>
    </w:p>
    <w:p w:rsidR="00B041C2" w:rsidRDefault="00BE60CF" w:rsidP="00B041C2">
      <w:pPr>
        <w:jc w:val="right"/>
      </w:pPr>
      <w:r>
        <w:t xml:space="preserve">к Постановлению </w:t>
      </w:r>
      <w:r w:rsidR="00B041C2">
        <w:t xml:space="preserve">Администрации </w:t>
      </w:r>
    </w:p>
    <w:p w:rsidR="00BE60CF" w:rsidRDefault="00B041C2" w:rsidP="00B041C2">
      <w:pPr>
        <w:jc w:val="right"/>
      </w:pPr>
      <w:r>
        <w:t>от 04.09.2015 № 26</w:t>
      </w:r>
    </w:p>
    <w:p w:rsidR="00B041C2" w:rsidRDefault="00B041C2" w:rsidP="00BE60CF">
      <w:pPr>
        <w:jc w:val="right"/>
        <w:rPr>
          <w:b/>
          <w:sz w:val="26"/>
          <w:szCs w:val="26"/>
        </w:rPr>
      </w:pPr>
    </w:p>
    <w:p w:rsidR="00BE60CF" w:rsidRPr="00BE60CF" w:rsidRDefault="00BE60CF" w:rsidP="00BE60CF">
      <w:pPr>
        <w:jc w:val="right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ПРОЕКТ</w:t>
      </w:r>
    </w:p>
    <w:p w:rsidR="00BE60CF" w:rsidRPr="00BE60CF" w:rsidRDefault="00BE60CF" w:rsidP="00BE60CF">
      <w:pPr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Муниципальное казенное учреждение Администрация муниципального образования «Усть-Чижапское сельское поселение»</w:t>
      </w:r>
    </w:p>
    <w:p w:rsidR="00BE60CF" w:rsidRPr="00BE60CF" w:rsidRDefault="00BE60CF" w:rsidP="00BE60CF">
      <w:pPr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Каргасокского района Томской области</w:t>
      </w: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jc w:val="center"/>
        <w:outlineLvl w:val="0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Программа </w:t>
      </w:r>
    </w:p>
    <w:p w:rsidR="00BE60CF" w:rsidRPr="00BE60CF" w:rsidRDefault="00BE60CF" w:rsidP="00BE60CF">
      <w:pPr>
        <w:jc w:val="center"/>
        <w:outlineLvl w:val="0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outlineLvl w:val="0"/>
        <w:rPr>
          <w:sz w:val="26"/>
          <w:szCs w:val="26"/>
        </w:rPr>
      </w:pPr>
      <w:r w:rsidRPr="00BE60CF">
        <w:rPr>
          <w:b/>
          <w:sz w:val="26"/>
          <w:szCs w:val="26"/>
        </w:rPr>
        <w:t>Социально-экономического развития муниципального образования</w:t>
      </w:r>
    </w:p>
    <w:p w:rsidR="00BE60CF" w:rsidRPr="00BE60CF" w:rsidRDefault="00BE60CF" w:rsidP="00BE60CF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«Усть-Чижапское сельское поселение»</w:t>
      </w:r>
      <w:r w:rsidRPr="00BE60CF">
        <w:rPr>
          <w:sz w:val="26"/>
          <w:szCs w:val="26"/>
        </w:rPr>
        <w:t xml:space="preserve"> </w:t>
      </w:r>
      <w:r w:rsidRPr="00BE60CF">
        <w:rPr>
          <w:b/>
          <w:sz w:val="26"/>
          <w:szCs w:val="26"/>
        </w:rPr>
        <w:t>Каргасокского района Томской области</w:t>
      </w:r>
    </w:p>
    <w:p w:rsidR="00BE60CF" w:rsidRPr="00BE60CF" w:rsidRDefault="00BE60CF" w:rsidP="00BE60CF">
      <w:pPr>
        <w:spacing w:line="360" w:lineRule="auto"/>
        <w:jc w:val="center"/>
        <w:outlineLvl w:val="0"/>
        <w:rPr>
          <w:sz w:val="26"/>
          <w:szCs w:val="26"/>
        </w:rPr>
      </w:pPr>
      <w:r w:rsidRPr="00BE60CF">
        <w:rPr>
          <w:b/>
          <w:sz w:val="26"/>
          <w:szCs w:val="26"/>
        </w:rPr>
        <w:t>на 2015-2022 годы</w:t>
      </w:r>
    </w:p>
    <w:p w:rsidR="00BE60CF" w:rsidRPr="00BE60CF" w:rsidRDefault="00BE60CF" w:rsidP="00BE60CF">
      <w:pPr>
        <w:spacing w:line="360" w:lineRule="auto"/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jc w:val="center"/>
        <w:rPr>
          <w:sz w:val="26"/>
          <w:szCs w:val="26"/>
        </w:rPr>
      </w:pPr>
    </w:p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rPr>
          <w:b/>
          <w:sz w:val="26"/>
          <w:szCs w:val="26"/>
        </w:rPr>
      </w:pPr>
    </w:p>
    <w:p w:rsidR="00BE60CF" w:rsidRPr="00BE60CF" w:rsidRDefault="00BE60CF" w:rsidP="00BE60CF">
      <w:pPr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Старая Березовка</w:t>
      </w:r>
    </w:p>
    <w:p w:rsidR="00BE60CF" w:rsidRPr="00BE60CF" w:rsidRDefault="00BE60CF" w:rsidP="00BE60CF">
      <w:pPr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2015 г.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lastRenderedPageBreak/>
        <w:t xml:space="preserve">    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СОДЕРЖАНИЕ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Паспорт программы………………………………………………………………………..….3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1. Анализ социально-экономического положения муниципального образования 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«Усть-Чижапское сельское поселение»………………………………………………...…...4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1.1. Общие сведения о поселении………………………………………………………….....4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1.2. Демографическая ситуация………………………………………………………...…....5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1.3. Социальная сфера………………………………………………………………………...6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1.4. Занятость, доходы и уровень жизни населения………………………………..….......9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b/>
          <w:sz w:val="26"/>
          <w:szCs w:val="26"/>
        </w:rPr>
        <w:t>1.5.</w:t>
      </w:r>
      <w:r w:rsidRPr="00BE60CF">
        <w:rPr>
          <w:sz w:val="26"/>
          <w:szCs w:val="26"/>
        </w:rPr>
        <w:t xml:space="preserve"> </w:t>
      </w:r>
      <w:r w:rsidRPr="00BE60CF">
        <w:rPr>
          <w:b/>
          <w:sz w:val="26"/>
          <w:szCs w:val="26"/>
        </w:rPr>
        <w:t>Сфера обслуживания и общественное питание, торговля, связь и общественный транспорт…………………………………………………………………………………..…..11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1.6. Ритуальные услуги…………………………………………………………………..…..13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1.7. Благоустройство и озеленение территории………………………………………..…14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1.8. Жилье и жилищно-коммунальное хозяйство………………………………………..15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1.9. Личные подсобные хозяйства……………………………………………………….....16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1.10. Бюджет и бюджетные отношения…………………………………………………....17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1.11. Использование муниципального имущества…………………………………….....19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1.12. Общественная и экологическая безопасность……………………………………...19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2. </w:t>
      </w:r>
      <w:r w:rsidRPr="00BE60CF">
        <w:rPr>
          <w:b/>
          <w:sz w:val="26"/>
          <w:szCs w:val="26"/>
          <w:lang w:val="en-US"/>
        </w:rPr>
        <w:t>OT</w:t>
      </w:r>
      <w:r w:rsidRPr="00BE60CF">
        <w:rPr>
          <w:b/>
          <w:sz w:val="26"/>
          <w:szCs w:val="26"/>
        </w:rPr>
        <w:t>-АНАЛИЗ……………………………………………………………………………..…20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3. Формирование условий для перспективного социально-экономического развития Усть-Чижапского сельского поселения…………………………………………………...21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3.1. Система программных мероприятий………………………………………………....21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3.2. Оценка эффективности программы…………………………………………………..22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4. Организация управления программой, механизм и контроль ее реализации…....24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4.1. Структура управления программой………………………………………………..…24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4.2. Организация </w:t>
      </w:r>
      <w:proofErr w:type="gramStart"/>
      <w:r w:rsidRPr="00BE60CF">
        <w:rPr>
          <w:b/>
          <w:sz w:val="26"/>
          <w:szCs w:val="26"/>
        </w:rPr>
        <w:t>контроля за</w:t>
      </w:r>
      <w:proofErr w:type="gramEnd"/>
      <w:r w:rsidRPr="00BE60CF">
        <w:rPr>
          <w:b/>
          <w:sz w:val="26"/>
          <w:szCs w:val="26"/>
        </w:rPr>
        <w:t xml:space="preserve"> реализацией Программы……………………………......25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5. Механизм обновления программы……………………………………………………...26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  <w:u w:val="single"/>
        </w:rPr>
      </w:pPr>
      <w:r w:rsidRPr="00BE60CF">
        <w:rPr>
          <w:b/>
          <w:sz w:val="26"/>
          <w:szCs w:val="26"/>
          <w:u w:val="single"/>
        </w:rPr>
        <w:t xml:space="preserve">Приложение 1. План оперативной работы 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  <w:u w:val="single"/>
        </w:rPr>
      </w:pPr>
      <w:r w:rsidRPr="00BE60CF">
        <w:rPr>
          <w:b/>
          <w:sz w:val="26"/>
          <w:szCs w:val="26"/>
          <w:u w:val="single"/>
        </w:rPr>
        <w:t>Приложение 2. Инвестиционные проекты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outlineLvl w:val="0"/>
        <w:rPr>
          <w:b/>
          <w:sz w:val="26"/>
          <w:szCs w:val="26"/>
        </w:rPr>
      </w:pPr>
    </w:p>
    <w:p w:rsidR="00BE60CF" w:rsidRPr="00BE60CF" w:rsidRDefault="00BE60CF" w:rsidP="00BE60CF">
      <w:pPr>
        <w:jc w:val="center"/>
        <w:outlineLvl w:val="0"/>
        <w:rPr>
          <w:b/>
          <w:sz w:val="26"/>
          <w:szCs w:val="26"/>
        </w:rPr>
      </w:pPr>
    </w:p>
    <w:p w:rsidR="00BE60CF" w:rsidRPr="00BE60CF" w:rsidRDefault="00BE60CF" w:rsidP="00BE60CF">
      <w:pPr>
        <w:jc w:val="center"/>
        <w:outlineLvl w:val="0"/>
        <w:rPr>
          <w:b/>
          <w:sz w:val="26"/>
          <w:szCs w:val="26"/>
        </w:rPr>
      </w:pPr>
    </w:p>
    <w:p w:rsidR="00BE60CF" w:rsidRPr="00BE60CF" w:rsidRDefault="00BE60CF" w:rsidP="00BE60CF">
      <w:pPr>
        <w:jc w:val="center"/>
        <w:outlineLvl w:val="0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ПАСПОРТ ПРОГРАММЫ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2844"/>
        <w:gridCol w:w="7010"/>
      </w:tblGrid>
      <w:tr w:rsidR="00BE60CF" w:rsidRPr="00BE60CF" w:rsidTr="00BE60CF">
        <w:tc>
          <w:tcPr>
            <w:tcW w:w="2844" w:type="dxa"/>
            <w:shd w:val="pct20" w:color="000000" w:fill="FFFFFF"/>
          </w:tcPr>
          <w:p w:rsidR="00BE60CF" w:rsidRPr="00BE60CF" w:rsidRDefault="00BE60CF" w:rsidP="00BE60CF">
            <w:pPr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Наименование программы</w:t>
            </w:r>
          </w:p>
          <w:p w:rsidR="00BE60CF" w:rsidRPr="00BE60CF" w:rsidRDefault="00BE60CF" w:rsidP="00BE60CF">
            <w:pPr>
              <w:rPr>
                <w:b/>
                <w:bCs/>
                <w:szCs w:val="26"/>
              </w:rPr>
            </w:pPr>
          </w:p>
        </w:tc>
        <w:tc>
          <w:tcPr>
            <w:tcW w:w="7010" w:type="dxa"/>
            <w:shd w:val="pct20" w:color="000000" w:fill="FFFFFF"/>
          </w:tcPr>
          <w:p w:rsidR="00BE60CF" w:rsidRPr="00BE60CF" w:rsidRDefault="00BE60CF" w:rsidP="00BE60CF">
            <w:pPr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Программа социально-экономического развития муниципального образования «Усть-Чижапское сельское поселение» на период 2015-2022 г.г.</w:t>
            </w:r>
          </w:p>
        </w:tc>
      </w:tr>
      <w:tr w:rsidR="00BE60CF" w:rsidRPr="00BE60CF" w:rsidTr="00BE60CF">
        <w:tc>
          <w:tcPr>
            <w:tcW w:w="2844" w:type="dxa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 xml:space="preserve">Основание для разработки программы </w:t>
            </w:r>
          </w:p>
        </w:tc>
        <w:tc>
          <w:tcPr>
            <w:tcW w:w="7010" w:type="dxa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Постановление Главы администрации поселения от 17.08.2015 № 23</w:t>
            </w:r>
          </w:p>
        </w:tc>
      </w:tr>
      <w:tr w:rsidR="00BE60CF" w:rsidRPr="00BE60CF" w:rsidTr="00BE60CF">
        <w:tc>
          <w:tcPr>
            <w:tcW w:w="2844" w:type="dxa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Заказчик программы развития</w:t>
            </w:r>
          </w:p>
        </w:tc>
        <w:tc>
          <w:tcPr>
            <w:tcW w:w="7010" w:type="dxa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Администрация Усть-Чижапского сельского поселения Каргасокского района Томской области</w:t>
            </w:r>
          </w:p>
        </w:tc>
      </w:tr>
      <w:tr w:rsidR="00BE60CF" w:rsidRPr="00BE60CF" w:rsidTr="00BE60CF">
        <w:tc>
          <w:tcPr>
            <w:tcW w:w="2844" w:type="dxa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 xml:space="preserve">Основные разработчики программы </w:t>
            </w:r>
          </w:p>
        </w:tc>
        <w:tc>
          <w:tcPr>
            <w:tcW w:w="7010" w:type="dxa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 xml:space="preserve">Администрация Усть-Чижапского сельского поселения Каргасокского района Томской области </w:t>
            </w:r>
          </w:p>
        </w:tc>
      </w:tr>
      <w:tr w:rsidR="00BE60CF" w:rsidRPr="00BE60CF" w:rsidTr="00BE60CF">
        <w:tc>
          <w:tcPr>
            <w:tcW w:w="2844" w:type="dxa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Основная цель программы развития</w:t>
            </w:r>
          </w:p>
        </w:tc>
        <w:tc>
          <w:tcPr>
            <w:tcW w:w="7010" w:type="dxa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Высокое качество жизни населения Усть-Чижапского поселения за счет дальнейшего развития малого бизнеса, развитие человеческого потенциала, повышения общей эффективности функционирования систем местного самоуправления</w:t>
            </w:r>
          </w:p>
        </w:tc>
      </w:tr>
      <w:tr w:rsidR="00BE60CF" w:rsidRPr="00BE60CF" w:rsidTr="00BE60CF">
        <w:tc>
          <w:tcPr>
            <w:tcW w:w="2844" w:type="dxa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 xml:space="preserve">Основные задачи программы </w:t>
            </w:r>
          </w:p>
        </w:tc>
        <w:tc>
          <w:tcPr>
            <w:tcW w:w="7010" w:type="dxa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Стимулирование развития малого бизнеса;</w:t>
            </w:r>
          </w:p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Повышение уровня и качества жизни населения;</w:t>
            </w:r>
          </w:p>
          <w:p w:rsidR="00BE60CF" w:rsidRPr="00BE60CF" w:rsidRDefault="00BE60CF" w:rsidP="00BE60CF">
            <w:pPr>
              <w:rPr>
                <w:b/>
                <w:szCs w:val="26"/>
              </w:rPr>
            </w:pPr>
            <w:r w:rsidRPr="00BE60CF">
              <w:rPr>
                <w:szCs w:val="26"/>
              </w:rPr>
              <w:t>Дальнейшее развитие системы местного самоуправления</w:t>
            </w:r>
            <w:r w:rsidRPr="00BE60CF">
              <w:rPr>
                <w:b/>
                <w:szCs w:val="26"/>
              </w:rPr>
              <w:t xml:space="preserve">. </w:t>
            </w:r>
          </w:p>
        </w:tc>
      </w:tr>
      <w:tr w:rsidR="00BE60CF" w:rsidRPr="00BE60CF" w:rsidTr="00BE60CF">
        <w:tc>
          <w:tcPr>
            <w:tcW w:w="2844" w:type="dxa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Сроки и этапы реализации программы</w:t>
            </w:r>
          </w:p>
        </w:tc>
        <w:tc>
          <w:tcPr>
            <w:tcW w:w="7010" w:type="dxa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2015-2022 г.г.</w:t>
            </w:r>
          </w:p>
        </w:tc>
      </w:tr>
      <w:tr w:rsidR="00BE60CF" w:rsidRPr="00BE60CF" w:rsidTr="00BE60CF">
        <w:tc>
          <w:tcPr>
            <w:tcW w:w="2844" w:type="dxa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  <w:highlight w:val="yellow"/>
              </w:rPr>
            </w:pPr>
            <w:r w:rsidRPr="00BE60CF">
              <w:rPr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7010" w:type="dxa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Общий объем необходимых финансовых сре</w:t>
            </w:r>
            <w:proofErr w:type="gramStart"/>
            <w:r w:rsidRPr="00BE60CF">
              <w:rPr>
                <w:szCs w:val="26"/>
              </w:rPr>
              <w:t>дств дл</w:t>
            </w:r>
            <w:proofErr w:type="gramEnd"/>
            <w:r w:rsidRPr="00BE60CF">
              <w:rPr>
                <w:szCs w:val="26"/>
              </w:rPr>
              <w:t>я реализации Программы составляет 20 464,5 тыс. рублей в текущих ценах, в том числе:</w:t>
            </w:r>
          </w:p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 xml:space="preserve">- средства областного бюджета – </w:t>
            </w:r>
          </w:p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- средства районного бюджета – 13 900,0</w:t>
            </w:r>
          </w:p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- средства бюджета сельского поселения –  6 564, 5 тыс. руб.</w:t>
            </w:r>
          </w:p>
          <w:p w:rsidR="00BE60CF" w:rsidRPr="00BE60CF" w:rsidRDefault="00BE60CF" w:rsidP="00BE60CF">
            <w:pPr>
              <w:rPr>
                <w:szCs w:val="26"/>
                <w:highlight w:val="yellow"/>
              </w:rPr>
            </w:pPr>
            <w:r w:rsidRPr="00BE60CF">
              <w:rPr>
                <w:szCs w:val="26"/>
              </w:rPr>
              <w:t>* подлежит ежегодной корректировке, исходя из возможностей бюджета и с учетом изменений в налоговом законодательстве</w:t>
            </w:r>
          </w:p>
        </w:tc>
      </w:tr>
      <w:tr w:rsidR="00BE60CF" w:rsidRPr="00BE60CF" w:rsidTr="00BE60CF">
        <w:tc>
          <w:tcPr>
            <w:tcW w:w="2844" w:type="dxa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10" w:type="dxa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- В поселении получит дальнейшее развитие малое предпринимательство, распространившись наряду с торговлей на такие сферы хозяйственной деятельности как бытовые, транспортные.</w:t>
            </w:r>
          </w:p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- Повысится уровень обеспеченности населения качественными социальными и бытовыми услугами.</w:t>
            </w:r>
          </w:p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- Будет преодолена тенденция роста безработицы.</w:t>
            </w:r>
          </w:p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- Повысится уровень доходов населения.</w:t>
            </w:r>
          </w:p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- Изменится социальный настрой населения, повысится его активность по участию в общественной жизни своего населенного пункта.</w:t>
            </w:r>
          </w:p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- Повысится собираемость налогов, особенно тех, которые формируют финансовую основу поселений (земельного и имущественного).</w:t>
            </w:r>
          </w:p>
        </w:tc>
      </w:tr>
      <w:tr w:rsidR="00BE60CF" w:rsidRPr="00BE60CF" w:rsidTr="00BE60CF">
        <w:tc>
          <w:tcPr>
            <w:tcW w:w="2844" w:type="dxa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 xml:space="preserve">Система организации </w:t>
            </w:r>
            <w:proofErr w:type="gramStart"/>
            <w:r w:rsidRPr="00BE60CF">
              <w:rPr>
                <w:szCs w:val="26"/>
              </w:rPr>
              <w:t>контроля за</w:t>
            </w:r>
            <w:proofErr w:type="gramEnd"/>
            <w:r w:rsidRPr="00BE60CF">
              <w:rPr>
                <w:szCs w:val="26"/>
              </w:rPr>
              <w:t xml:space="preserve"> исполнением программы</w:t>
            </w:r>
          </w:p>
        </w:tc>
        <w:tc>
          <w:tcPr>
            <w:tcW w:w="7010" w:type="dxa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Исполнителями организационных мероприятий предоставляется отчетность, содержащая данные о получении и использовании средств на выполнение мероприятия, описание хода и результатов работ. В целях оперативного отслеживания и контроля хода реализации Программы, своевременной корректировки механизма ее реализации и уточнения основных целевых показателей организуется система мониторинга и оценки</w:t>
            </w:r>
          </w:p>
        </w:tc>
      </w:tr>
    </w:tbl>
    <w:p w:rsidR="00BE60CF" w:rsidRPr="00BE60CF" w:rsidRDefault="00BE60CF" w:rsidP="00BE60CF">
      <w:pPr>
        <w:ind w:left="720"/>
        <w:rPr>
          <w:b/>
          <w:sz w:val="26"/>
          <w:szCs w:val="26"/>
        </w:rPr>
      </w:pPr>
    </w:p>
    <w:p w:rsidR="00BE60CF" w:rsidRPr="00BE60CF" w:rsidRDefault="00BE60CF" w:rsidP="00BE60CF">
      <w:pPr>
        <w:ind w:left="720"/>
        <w:rPr>
          <w:b/>
          <w:sz w:val="26"/>
          <w:szCs w:val="26"/>
        </w:rPr>
      </w:pPr>
    </w:p>
    <w:p w:rsidR="00BE60CF" w:rsidRPr="00BE60CF" w:rsidRDefault="00BE60CF" w:rsidP="00BE60CF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lastRenderedPageBreak/>
        <w:t xml:space="preserve"> АНАЛИЗ СОЦИАЛЬНО-ЭКОНОМИЧЕСКОГО ПОЛОЖЕНИЯ МУНИЦИПАЛЬНОГО ОБРАЗОВАНИЯ </w:t>
      </w:r>
    </w:p>
    <w:p w:rsidR="00BE60CF" w:rsidRPr="00BE60CF" w:rsidRDefault="00BE60CF" w:rsidP="00BE60CF">
      <w:pPr>
        <w:ind w:left="360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«УСТЬ-ЧИЖАПСКОЕ СЕЛЬСКОЕ ПОСЕЛЕНИЕ»</w:t>
      </w:r>
    </w:p>
    <w:p w:rsidR="00BE60CF" w:rsidRPr="00BE60CF" w:rsidRDefault="00BE60CF" w:rsidP="00BE60CF">
      <w:pPr>
        <w:ind w:left="360"/>
        <w:rPr>
          <w:b/>
          <w:sz w:val="26"/>
          <w:szCs w:val="26"/>
        </w:rPr>
      </w:pPr>
    </w:p>
    <w:p w:rsidR="00BE60CF" w:rsidRPr="00BE60CF" w:rsidRDefault="00BE60CF" w:rsidP="00BE60CF">
      <w:pPr>
        <w:numPr>
          <w:ilvl w:val="1"/>
          <w:numId w:val="1"/>
        </w:numPr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1.1. Общие сведения о поселении</w:t>
      </w:r>
    </w:p>
    <w:p w:rsidR="00BE60CF" w:rsidRPr="00BE60CF" w:rsidRDefault="00BE60CF" w:rsidP="00BE60CF">
      <w:pPr>
        <w:ind w:left="969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E60CF">
        <w:rPr>
          <w:rFonts w:eastAsia="Calibri"/>
          <w:sz w:val="26"/>
          <w:szCs w:val="26"/>
          <w:lang w:eastAsia="en-US"/>
        </w:rPr>
        <w:t>Усть-Чижапское сельское поселение – административная единица в центральной части Каргасокского района Томской области и граничит с межселенной территорией Каргасокского района. Делится р. Васюган на левобережную (заселённую) и правобережную (незаселённую) части.</w:t>
      </w:r>
    </w:p>
    <w:p w:rsidR="00BE60CF" w:rsidRPr="00BE60CF" w:rsidRDefault="00BE60CF" w:rsidP="00BE60CF">
      <w:pPr>
        <w:spacing w:line="360" w:lineRule="auto"/>
        <w:ind w:firstLine="708"/>
        <w:jc w:val="both"/>
        <w:outlineLvl w:val="0"/>
        <w:rPr>
          <w:sz w:val="26"/>
          <w:szCs w:val="26"/>
        </w:rPr>
      </w:pPr>
      <w:bookmarkStart w:id="0" w:name="_Toc358041614"/>
      <w:r w:rsidRPr="00BE60CF">
        <w:rPr>
          <w:sz w:val="26"/>
          <w:szCs w:val="26"/>
        </w:rPr>
        <w:t xml:space="preserve">В составе поселения – два населённых пункта – </w:t>
      </w:r>
      <w:proofErr w:type="gramStart"/>
      <w:r w:rsidRPr="00BE60CF">
        <w:rPr>
          <w:sz w:val="26"/>
          <w:szCs w:val="26"/>
        </w:rPr>
        <w:t>с</w:t>
      </w:r>
      <w:proofErr w:type="gramEnd"/>
      <w:r w:rsidRPr="00BE60CF">
        <w:rPr>
          <w:sz w:val="26"/>
          <w:szCs w:val="26"/>
        </w:rPr>
        <w:t xml:space="preserve">. Старая Берёзовка (площадь села 54, 1 га.) и с. Усть-Чижапка (площадь села 89,1 га.). Административный центр поселения – </w:t>
      </w:r>
      <w:proofErr w:type="gramStart"/>
      <w:r w:rsidRPr="00BE60CF">
        <w:rPr>
          <w:sz w:val="26"/>
          <w:szCs w:val="26"/>
        </w:rPr>
        <w:t>с</w:t>
      </w:r>
      <w:proofErr w:type="gramEnd"/>
      <w:r w:rsidRPr="00BE60CF">
        <w:rPr>
          <w:sz w:val="26"/>
          <w:szCs w:val="26"/>
        </w:rPr>
        <w:t>. Старая Берёзовка.</w:t>
      </w:r>
      <w:bookmarkEnd w:id="0"/>
      <w:r w:rsidRPr="00BE60CF">
        <w:rPr>
          <w:sz w:val="26"/>
          <w:szCs w:val="26"/>
        </w:rPr>
        <w:t xml:space="preserve"> </w:t>
      </w:r>
    </w:p>
    <w:p w:rsidR="00BE60CF" w:rsidRPr="00BE60CF" w:rsidRDefault="00BE60CF" w:rsidP="00BE60CF">
      <w:pPr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E60CF">
        <w:rPr>
          <w:rFonts w:eastAsia="Calibri"/>
          <w:sz w:val="26"/>
          <w:szCs w:val="26"/>
          <w:lang w:eastAsia="en-US"/>
        </w:rPr>
        <w:t xml:space="preserve">Площадь территории поселения составляет 27264 га, административный центр – село </w:t>
      </w:r>
      <w:proofErr w:type="gramStart"/>
      <w:r w:rsidRPr="00BE60CF">
        <w:rPr>
          <w:rFonts w:eastAsia="Calibri"/>
          <w:sz w:val="26"/>
          <w:szCs w:val="26"/>
          <w:lang w:eastAsia="en-US"/>
        </w:rPr>
        <w:t>с</w:t>
      </w:r>
      <w:proofErr w:type="gramEnd"/>
      <w:r w:rsidRPr="00BE60CF">
        <w:rPr>
          <w:rFonts w:eastAsia="Calibri"/>
          <w:sz w:val="26"/>
          <w:szCs w:val="26"/>
          <w:lang w:eastAsia="en-US"/>
        </w:rPr>
        <w:t>. Старая Берёзовка.</w:t>
      </w:r>
    </w:p>
    <w:p w:rsidR="00BE60CF" w:rsidRPr="00BE60CF" w:rsidRDefault="00BE60CF" w:rsidP="00BE60CF">
      <w:pPr>
        <w:numPr>
          <w:ilvl w:val="0"/>
          <w:numId w:val="45"/>
        </w:numPr>
        <w:spacing w:before="100" w:beforeAutospacing="1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E60CF">
        <w:rPr>
          <w:rFonts w:eastAsia="Calibri"/>
          <w:sz w:val="26"/>
          <w:szCs w:val="26"/>
          <w:lang w:eastAsia="en-US"/>
        </w:rPr>
        <w:t xml:space="preserve">Муниципальное образование «Усть-Чижапское сельское поселение» расположено в центральной части района, на реке Васюган. Эта часть района имеет самые низкие высотные отметки и приурочена к </w:t>
      </w:r>
      <w:proofErr w:type="spellStart"/>
      <w:r w:rsidRPr="00BE60CF">
        <w:rPr>
          <w:rFonts w:eastAsia="Calibri"/>
          <w:sz w:val="26"/>
          <w:szCs w:val="26"/>
          <w:lang w:eastAsia="en-US"/>
        </w:rPr>
        <w:t>Обь-Тымской</w:t>
      </w:r>
      <w:proofErr w:type="spellEnd"/>
      <w:r w:rsidRPr="00BE60CF">
        <w:rPr>
          <w:rFonts w:eastAsia="Calibri"/>
          <w:sz w:val="26"/>
          <w:szCs w:val="26"/>
          <w:lang w:eastAsia="en-US"/>
        </w:rPr>
        <w:t xml:space="preserve"> низменности. Рассматриваемая территория характеризуется равнинным ступенчато-террасированным рельефом с абсолютными отметками от 45м до 72м над уровнем моря и сильной заболоченностью.  </w:t>
      </w:r>
    </w:p>
    <w:p w:rsidR="00BE60CF" w:rsidRPr="00BE60CF" w:rsidRDefault="00BE60CF" w:rsidP="00BE60CF">
      <w:pPr>
        <w:numPr>
          <w:ilvl w:val="0"/>
          <w:numId w:val="45"/>
        </w:numPr>
        <w:spacing w:before="100" w:beforeAutospacing="1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E60CF">
        <w:rPr>
          <w:rFonts w:eastAsia="Calibri"/>
          <w:sz w:val="26"/>
          <w:szCs w:val="26"/>
          <w:lang w:eastAsia="en-US"/>
        </w:rPr>
        <w:t xml:space="preserve">Территория поселения имеет хорошо развитую гидрографическую сеть, принадлежащую к бассейну р. Оби. Реки Васюган, </w:t>
      </w:r>
      <w:proofErr w:type="spellStart"/>
      <w:r w:rsidRPr="00BE60CF">
        <w:rPr>
          <w:rFonts w:eastAsia="Calibri"/>
          <w:sz w:val="26"/>
          <w:szCs w:val="26"/>
          <w:lang w:eastAsia="en-US"/>
        </w:rPr>
        <w:t>Чижапка</w:t>
      </w:r>
      <w:proofErr w:type="spellEnd"/>
      <w:r w:rsidRPr="00BE60CF">
        <w:rPr>
          <w:rFonts w:eastAsia="Calibri"/>
          <w:sz w:val="26"/>
          <w:szCs w:val="26"/>
          <w:lang w:eastAsia="en-US"/>
        </w:rPr>
        <w:t xml:space="preserve"> и мелкие водотоки извилисты, имеют смешанное снеговое, дождевое и грунтовое питание и характеризуются высокими уровнями весеннего половодья, при котором происходит затопление поймы, вода здесь может держаться до 50-86 дней. </w:t>
      </w:r>
    </w:p>
    <w:p w:rsidR="00BE60CF" w:rsidRPr="00BE60CF" w:rsidRDefault="00BE60CF" w:rsidP="00BE60CF">
      <w:pPr>
        <w:numPr>
          <w:ilvl w:val="0"/>
          <w:numId w:val="45"/>
        </w:numPr>
        <w:spacing w:before="100" w:beforeAutospacing="1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E60CF">
        <w:rPr>
          <w:rFonts w:eastAsia="Calibri"/>
          <w:sz w:val="26"/>
          <w:szCs w:val="26"/>
          <w:lang w:eastAsia="en-US"/>
        </w:rPr>
        <w:t xml:space="preserve">В пойме находятся озера вееров блуждания и озера-старицы. </w:t>
      </w:r>
    </w:p>
    <w:p w:rsidR="00BE60CF" w:rsidRPr="00BE60CF" w:rsidRDefault="00BE60CF" w:rsidP="00BE60CF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E60CF">
        <w:rPr>
          <w:rFonts w:eastAsia="Calibri"/>
          <w:sz w:val="26"/>
          <w:szCs w:val="26"/>
          <w:lang w:eastAsia="en-US"/>
        </w:rPr>
        <w:t xml:space="preserve">Пойма практически повсеместно и пониженные участки в пределах равнины заболочены. Широкому развитию процессов заболачивания способствуют следующие факторы, основные из которых - </w:t>
      </w:r>
      <w:proofErr w:type="spellStart"/>
      <w:r w:rsidRPr="00BE60CF">
        <w:rPr>
          <w:rFonts w:eastAsia="Calibri"/>
          <w:sz w:val="26"/>
          <w:szCs w:val="26"/>
          <w:lang w:eastAsia="en-US"/>
        </w:rPr>
        <w:t>равнинность</w:t>
      </w:r>
      <w:proofErr w:type="spellEnd"/>
      <w:r w:rsidRPr="00BE60CF">
        <w:rPr>
          <w:rFonts w:eastAsia="Calibri"/>
          <w:sz w:val="26"/>
          <w:szCs w:val="26"/>
          <w:lang w:eastAsia="en-US"/>
        </w:rPr>
        <w:t xml:space="preserve"> территории, </w:t>
      </w:r>
      <w:proofErr w:type="gramStart"/>
      <w:r w:rsidRPr="00BE60CF">
        <w:rPr>
          <w:rFonts w:eastAsia="Calibri"/>
          <w:sz w:val="26"/>
          <w:szCs w:val="26"/>
          <w:lang w:eastAsia="en-US"/>
        </w:rPr>
        <w:t>слабая</w:t>
      </w:r>
      <w:proofErr w:type="gramEnd"/>
      <w:r w:rsidRPr="00BE60CF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E60CF">
        <w:rPr>
          <w:rFonts w:eastAsia="Calibri"/>
          <w:sz w:val="26"/>
          <w:szCs w:val="26"/>
          <w:lang w:eastAsia="en-US"/>
        </w:rPr>
        <w:t>дренированность</w:t>
      </w:r>
      <w:proofErr w:type="spellEnd"/>
      <w:r w:rsidRPr="00BE60CF">
        <w:rPr>
          <w:rFonts w:eastAsia="Calibri"/>
          <w:sz w:val="26"/>
          <w:szCs w:val="26"/>
          <w:lang w:eastAsia="en-US"/>
        </w:rPr>
        <w:t xml:space="preserve"> почвы, избыточное увлажнение, продолжительное весенне-летнее половодье на реках.</w:t>
      </w:r>
    </w:p>
    <w:p w:rsidR="00BE60CF" w:rsidRPr="00BE60CF" w:rsidRDefault="00BE60CF" w:rsidP="00BE60CF">
      <w:pPr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E60CF">
        <w:rPr>
          <w:rFonts w:eastAsia="Calibri"/>
          <w:sz w:val="26"/>
          <w:szCs w:val="26"/>
          <w:lang w:eastAsia="en-US"/>
        </w:rPr>
        <w:t xml:space="preserve">Кроме того, на территории Усть-Чижапского поселения расположено большое количество озер общей площадью 3,95 тыс.га. Преобладающее большинство озер района являются внутриболотными. Наиболее крупные озера: </w:t>
      </w:r>
      <w:proofErr w:type="spellStart"/>
      <w:r w:rsidRPr="00BE60CF">
        <w:rPr>
          <w:rFonts w:eastAsia="Calibri"/>
          <w:sz w:val="26"/>
          <w:szCs w:val="26"/>
          <w:lang w:eastAsia="en-US"/>
        </w:rPr>
        <w:t>Чижапкин</w:t>
      </w:r>
      <w:proofErr w:type="spellEnd"/>
      <w:r w:rsidRPr="00BE60CF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E60CF">
        <w:rPr>
          <w:rFonts w:eastAsia="Calibri"/>
          <w:sz w:val="26"/>
          <w:szCs w:val="26"/>
          <w:lang w:eastAsia="en-US"/>
        </w:rPr>
        <w:t>Чвор</w:t>
      </w:r>
      <w:proofErr w:type="spellEnd"/>
      <w:r w:rsidRPr="00BE60CF">
        <w:rPr>
          <w:rFonts w:eastAsia="Calibri"/>
          <w:sz w:val="26"/>
          <w:szCs w:val="26"/>
          <w:lang w:eastAsia="en-US"/>
        </w:rPr>
        <w:t>, Берёзовские озёра. Достоверные данные о ресурсах болотных и озерных вод в настоящее время отсутствуют.</w:t>
      </w:r>
    </w:p>
    <w:p w:rsidR="00BE60CF" w:rsidRPr="00BE60CF" w:rsidRDefault="00BE60CF" w:rsidP="00BE60C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BE60CF">
        <w:rPr>
          <w:sz w:val="26"/>
          <w:szCs w:val="26"/>
        </w:rPr>
        <w:lastRenderedPageBreak/>
        <w:t>Месторасположение поселения можно охарактеризовать как не выгодное по сравнению с другими поселениями района, т.к. во время осенне-весенней распутицы оно не имеет транспортного сообщения.</w:t>
      </w:r>
      <w:r w:rsidRPr="00BE60CF">
        <w:rPr>
          <w:b/>
          <w:sz w:val="26"/>
          <w:szCs w:val="26"/>
        </w:rPr>
        <w:t xml:space="preserve"> </w:t>
      </w:r>
      <w:r w:rsidRPr="00BE60CF">
        <w:rPr>
          <w:sz w:val="26"/>
          <w:szCs w:val="26"/>
        </w:rPr>
        <w:t>Связь с районным центром (с. Каргасок) осуществляется по автозимнику (около 85 км</w:t>
      </w:r>
      <w:proofErr w:type="gramStart"/>
      <w:r w:rsidRPr="00BE60CF">
        <w:rPr>
          <w:sz w:val="26"/>
          <w:szCs w:val="26"/>
        </w:rPr>
        <w:t>.</w:t>
      </w:r>
      <w:proofErr w:type="gramEnd"/>
      <w:r w:rsidRPr="00BE60CF">
        <w:rPr>
          <w:sz w:val="26"/>
          <w:szCs w:val="26"/>
        </w:rPr>
        <w:t xml:space="preserve"> </w:t>
      </w:r>
      <w:proofErr w:type="gramStart"/>
      <w:r w:rsidRPr="00BE60CF">
        <w:rPr>
          <w:sz w:val="26"/>
          <w:szCs w:val="26"/>
        </w:rPr>
        <w:t>с</w:t>
      </w:r>
      <w:proofErr w:type="gramEnd"/>
      <w:r w:rsidRPr="00BE60CF">
        <w:rPr>
          <w:sz w:val="26"/>
          <w:szCs w:val="26"/>
        </w:rPr>
        <w:t xml:space="preserve"> декабря по март), водным путём (около 25 км.) и автодорогой (около 73 км.) в период навигации, и авиатранспортом (около 74 км.) в межсезонье.</w:t>
      </w:r>
    </w:p>
    <w:p w:rsidR="00BE60CF" w:rsidRPr="00BE60CF" w:rsidRDefault="00BE60CF" w:rsidP="00BE60CF">
      <w:pPr>
        <w:spacing w:line="360" w:lineRule="auto"/>
        <w:ind w:firstLine="709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Почвы поселения не являются благоприятными для сельскохозяйственного использования. Площадь сельскохозяйственных земель поселения составляет 28,0 га. Подавляющая часть сельскохозяйственных угодий в настоящее время не используется. </w:t>
      </w:r>
    </w:p>
    <w:p w:rsidR="00BE60CF" w:rsidRPr="00BE60CF" w:rsidRDefault="00BE60CF" w:rsidP="00BE60CF">
      <w:pPr>
        <w:numPr>
          <w:ilvl w:val="3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BE60CF">
        <w:rPr>
          <w:sz w:val="26"/>
          <w:szCs w:val="26"/>
        </w:rPr>
        <w:t>Характеризуя земли лесного фонда, следует отметить, что большая часть площади – это обширные заболоченные территории, покрытые низкорослым тонкомерным лесом, малопригодным для хозяйственных целей.</w:t>
      </w:r>
      <w:r w:rsidRPr="00BE60CF">
        <w:rPr>
          <w:b/>
          <w:sz w:val="26"/>
          <w:szCs w:val="26"/>
        </w:rPr>
        <w:t xml:space="preserve"> </w:t>
      </w:r>
    </w:p>
    <w:p w:rsidR="00BE60CF" w:rsidRPr="00BE60CF" w:rsidRDefault="00BE60CF" w:rsidP="00BE60CF">
      <w:pPr>
        <w:spacing w:line="360" w:lineRule="auto"/>
        <w:ind w:firstLine="709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На территории поселения отсутствуют особо охраняемые природные территории.</w:t>
      </w:r>
    </w:p>
    <w:p w:rsidR="00BE60CF" w:rsidRPr="00BE60CF" w:rsidRDefault="00BE60CF" w:rsidP="00BE60CF">
      <w:pPr>
        <w:numPr>
          <w:ilvl w:val="2"/>
          <w:numId w:val="1"/>
        </w:numPr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numPr>
          <w:ilvl w:val="2"/>
          <w:numId w:val="1"/>
        </w:numPr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1.2. Демографическая ситуация</w:t>
      </w:r>
    </w:p>
    <w:p w:rsidR="00BE60CF" w:rsidRPr="00BE60CF" w:rsidRDefault="00BE60CF" w:rsidP="00BE60CF">
      <w:pPr>
        <w:spacing w:line="360" w:lineRule="auto"/>
        <w:jc w:val="both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b/>
          <w:sz w:val="26"/>
          <w:szCs w:val="26"/>
        </w:rPr>
        <w:t xml:space="preserve">    </w:t>
      </w:r>
      <w:r w:rsidRPr="00BE60CF">
        <w:rPr>
          <w:sz w:val="26"/>
          <w:szCs w:val="26"/>
        </w:rPr>
        <w:t xml:space="preserve">Численность населения в поселении на 01.01.2015 составила 296 человек.. Основная часть населения проживает в </w:t>
      </w:r>
      <w:proofErr w:type="gramStart"/>
      <w:r w:rsidRPr="00BE60CF">
        <w:rPr>
          <w:sz w:val="26"/>
          <w:szCs w:val="26"/>
        </w:rPr>
        <w:t>с</w:t>
      </w:r>
      <w:proofErr w:type="gramEnd"/>
      <w:r w:rsidRPr="00BE60CF">
        <w:rPr>
          <w:sz w:val="26"/>
          <w:szCs w:val="26"/>
        </w:rPr>
        <w:t>. Старая Берёзовка – 233 человек, 63 человек жителей насчитывается в с. Усть-Чижапка.</w:t>
      </w:r>
    </w:p>
    <w:p w:rsidR="00BE60CF" w:rsidRPr="00BE60CF" w:rsidRDefault="00BE60CF" w:rsidP="00BE60CF">
      <w:pPr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0139"/>
      </w:tblGrid>
      <w:tr w:rsidR="00BE60CF" w:rsidRPr="00BE60CF" w:rsidTr="00BE60CF">
        <w:tc>
          <w:tcPr>
            <w:tcW w:w="9109" w:type="dxa"/>
            <w:shd w:val="pct20" w:color="000000" w:fill="FFFFFF"/>
          </w:tcPr>
          <w:tbl>
            <w:tblPr>
              <w:tblW w:w="9923" w:type="dxa"/>
              <w:tblBorders>
                <w:insideH w:val="single" w:sz="18" w:space="0" w:color="FFFFFF"/>
                <w:insideV w:val="single" w:sz="18" w:space="0" w:color="FFFFFF"/>
              </w:tblBorders>
              <w:tblLook w:val="00A0"/>
            </w:tblPr>
            <w:tblGrid>
              <w:gridCol w:w="2552"/>
              <w:gridCol w:w="1134"/>
              <w:gridCol w:w="1134"/>
              <w:gridCol w:w="1134"/>
              <w:gridCol w:w="1103"/>
              <w:gridCol w:w="1165"/>
              <w:gridCol w:w="1417"/>
              <w:gridCol w:w="284"/>
            </w:tblGrid>
            <w:tr w:rsidR="00BE60CF" w:rsidRPr="00BE60CF" w:rsidTr="00BE60CF">
              <w:trPr>
                <w:trHeight w:val="1418"/>
              </w:trPr>
              <w:tc>
                <w:tcPr>
                  <w:tcW w:w="2552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E60CF">
                    <w:rPr>
                      <w:b/>
                      <w:bCs/>
                      <w:sz w:val="26"/>
                      <w:szCs w:val="26"/>
                    </w:rPr>
                    <w:t>Наименование населенных пунктов</w:t>
                  </w:r>
                </w:p>
              </w:tc>
              <w:tc>
                <w:tcPr>
                  <w:tcW w:w="1134" w:type="dxa"/>
                  <w:shd w:val="pct20" w:color="000000" w:fill="FFFFFF"/>
                  <w:textDirection w:val="btLr"/>
                </w:tcPr>
                <w:p w:rsidR="00BE60CF" w:rsidRPr="00BE60CF" w:rsidRDefault="00BE60CF" w:rsidP="00BE60CF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BE60CF">
                    <w:rPr>
                      <w:b/>
                      <w:bCs/>
                      <w:szCs w:val="26"/>
                    </w:rPr>
                    <w:t>Численность на 01.01.2011</w:t>
                  </w:r>
                </w:p>
              </w:tc>
              <w:tc>
                <w:tcPr>
                  <w:tcW w:w="1134" w:type="dxa"/>
                  <w:shd w:val="pct20" w:color="000000" w:fill="FFFFFF"/>
                  <w:textDirection w:val="btLr"/>
                </w:tcPr>
                <w:p w:rsidR="00BE60CF" w:rsidRPr="00BE60CF" w:rsidRDefault="00BE60CF" w:rsidP="00BE60CF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BE60CF">
                    <w:rPr>
                      <w:b/>
                      <w:bCs/>
                      <w:szCs w:val="26"/>
                    </w:rPr>
                    <w:t>Численность на 01.01.2012</w:t>
                  </w:r>
                </w:p>
              </w:tc>
              <w:tc>
                <w:tcPr>
                  <w:tcW w:w="1134" w:type="dxa"/>
                  <w:shd w:val="pct20" w:color="000000" w:fill="FFFFFF"/>
                  <w:textDirection w:val="btLr"/>
                </w:tcPr>
                <w:p w:rsidR="00BE60CF" w:rsidRPr="00BE60CF" w:rsidRDefault="00BE60CF" w:rsidP="00BE60CF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BE60CF">
                    <w:rPr>
                      <w:b/>
                      <w:bCs/>
                      <w:szCs w:val="26"/>
                    </w:rPr>
                    <w:t>Численность на 01.01.2013</w:t>
                  </w:r>
                </w:p>
              </w:tc>
              <w:tc>
                <w:tcPr>
                  <w:tcW w:w="1103" w:type="dxa"/>
                  <w:shd w:val="pct20" w:color="000000" w:fill="FFFFFF"/>
                  <w:textDirection w:val="btLr"/>
                </w:tcPr>
                <w:p w:rsidR="00BE60CF" w:rsidRPr="00BE60CF" w:rsidRDefault="00BE60CF" w:rsidP="00BE60CF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BE60CF">
                    <w:rPr>
                      <w:b/>
                      <w:bCs/>
                      <w:szCs w:val="26"/>
                    </w:rPr>
                    <w:t>Численность на 01.01.2014</w:t>
                  </w:r>
                </w:p>
              </w:tc>
              <w:tc>
                <w:tcPr>
                  <w:tcW w:w="1165" w:type="dxa"/>
                  <w:shd w:val="pct20" w:color="000000" w:fill="FFFFFF"/>
                  <w:textDirection w:val="btLr"/>
                </w:tcPr>
                <w:p w:rsidR="00BE60CF" w:rsidRPr="00BE60CF" w:rsidRDefault="00BE60CF" w:rsidP="00BE60CF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BE60CF">
                    <w:rPr>
                      <w:b/>
                      <w:bCs/>
                      <w:szCs w:val="26"/>
                    </w:rPr>
                    <w:t>Численность на 01.01.2015</w:t>
                  </w:r>
                </w:p>
              </w:tc>
              <w:tc>
                <w:tcPr>
                  <w:tcW w:w="1701" w:type="dxa"/>
                  <w:gridSpan w:val="2"/>
                  <w:shd w:val="pct20" w:color="000000" w:fill="FFFFFF"/>
                  <w:textDirection w:val="btLr"/>
                </w:tcPr>
                <w:p w:rsidR="00BE60CF" w:rsidRPr="00BE60CF" w:rsidRDefault="00BE60CF" w:rsidP="00BE60CF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BE60CF">
                    <w:rPr>
                      <w:b/>
                      <w:bCs/>
                      <w:szCs w:val="26"/>
                    </w:rPr>
                    <w:t>Удельный вес</w:t>
                  </w:r>
                </w:p>
                <w:p w:rsidR="00BE60CF" w:rsidRPr="00BE60CF" w:rsidRDefault="00BE60CF" w:rsidP="00BE60CF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BE60CF">
                    <w:rPr>
                      <w:b/>
                      <w:bCs/>
                      <w:szCs w:val="26"/>
                    </w:rPr>
                    <w:t>в %</w:t>
                  </w:r>
                </w:p>
              </w:tc>
            </w:tr>
            <w:tr w:rsidR="00BE60CF" w:rsidRPr="00BE60CF" w:rsidTr="00BE60CF">
              <w:trPr>
                <w:gridAfter w:val="1"/>
                <w:wAfter w:w="284" w:type="dxa"/>
              </w:trPr>
              <w:tc>
                <w:tcPr>
                  <w:tcW w:w="2552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both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Старая Березовка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235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228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237</w:t>
                  </w:r>
                </w:p>
              </w:tc>
              <w:tc>
                <w:tcPr>
                  <w:tcW w:w="1103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236</w:t>
                  </w:r>
                </w:p>
              </w:tc>
              <w:tc>
                <w:tcPr>
                  <w:tcW w:w="1165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233</w:t>
                  </w:r>
                </w:p>
              </w:tc>
              <w:tc>
                <w:tcPr>
                  <w:tcW w:w="1417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78</w:t>
                  </w:r>
                </w:p>
              </w:tc>
            </w:tr>
            <w:tr w:rsidR="00BE60CF" w:rsidRPr="00BE60CF" w:rsidTr="00BE60CF">
              <w:trPr>
                <w:gridAfter w:val="1"/>
                <w:wAfter w:w="284" w:type="dxa"/>
              </w:trPr>
              <w:tc>
                <w:tcPr>
                  <w:tcW w:w="2552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both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Усть-Чижапка</w:t>
                  </w:r>
                </w:p>
              </w:tc>
              <w:tc>
                <w:tcPr>
                  <w:tcW w:w="1134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1134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1134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68</w:t>
                  </w:r>
                </w:p>
              </w:tc>
              <w:tc>
                <w:tcPr>
                  <w:tcW w:w="1103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1165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63</w:t>
                  </w:r>
                </w:p>
              </w:tc>
              <w:tc>
                <w:tcPr>
                  <w:tcW w:w="1417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21</w:t>
                  </w:r>
                </w:p>
              </w:tc>
            </w:tr>
            <w:tr w:rsidR="00BE60CF" w:rsidRPr="00BE60CF" w:rsidTr="00BE60CF">
              <w:trPr>
                <w:gridAfter w:val="1"/>
                <w:wAfter w:w="284" w:type="dxa"/>
              </w:trPr>
              <w:tc>
                <w:tcPr>
                  <w:tcW w:w="2552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both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305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290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305</w:t>
                  </w:r>
                </w:p>
              </w:tc>
              <w:tc>
                <w:tcPr>
                  <w:tcW w:w="1103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301</w:t>
                  </w:r>
                </w:p>
              </w:tc>
              <w:tc>
                <w:tcPr>
                  <w:tcW w:w="1165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296</w:t>
                  </w:r>
                </w:p>
              </w:tc>
              <w:tc>
                <w:tcPr>
                  <w:tcW w:w="1417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BE60CF" w:rsidRPr="00BE60CF" w:rsidRDefault="00BE60CF" w:rsidP="00BE60CF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BE60CF" w:rsidRPr="00BE60CF" w:rsidRDefault="00BE60CF" w:rsidP="00BE60CF">
      <w:pPr>
        <w:jc w:val="both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    </w:t>
      </w:r>
    </w:p>
    <w:p w:rsidR="00BE60CF" w:rsidRPr="00BE60CF" w:rsidRDefault="00BE60CF" w:rsidP="00BE60CF">
      <w:pPr>
        <w:ind w:left="360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Основные транспортные пути в близи поселения отсутствуют, в </w:t>
      </w:r>
      <w:proofErr w:type="gramStart"/>
      <w:r w:rsidRPr="00BE60CF">
        <w:rPr>
          <w:sz w:val="26"/>
          <w:szCs w:val="26"/>
        </w:rPr>
        <w:t>связи</w:t>
      </w:r>
      <w:proofErr w:type="gramEnd"/>
      <w:r w:rsidRPr="00BE60CF">
        <w:rPr>
          <w:sz w:val="26"/>
          <w:szCs w:val="26"/>
        </w:rPr>
        <w:t xml:space="preserve"> с чем в летнее время действуют паромные перевозки, временные дороги «зимники» в зимнее время.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Демографическая ситуация Усть-Чижапского сельского поселения характеризуется снижением численности населения, как за счет естественной убыли, так за счет миграции. Одной из главных проблем является проблема оттока молодежи из поселения. Численность жителей трудоспособного возраста и детей уменьшается, количество людей пенсионного возраста возрастает. Естественная убыль населения сельского поселения за </w:t>
      </w:r>
      <w:r w:rsidRPr="00BE60CF">
        <w:rPr>
          <w:sz w:val="26"/>
          <w:szCs w:val="26"/>
        </w:rPr>
        <w:lastRenderedPageBreak/>
        <w:t xml:space="preserve">2014 год составила -1 человека (число </w:t>
      </w:r>
      <w:proofErr w:type="gramStart"/>
      <w:r w:rsidRPr="00BE60CF">
        <w:rPr>
          <w:sz w:val="26"/>
          <w:szCs w:val="26"/>
        </w:rPr>
        <w:t>родившихся</w:t>
      </w:r>
      <w:proofErr w:type="gramEnd"/>
      <w:r w:rsidRPr="00BE60CF">
        <w:rPr>
          <w:sz w:val="26"/>
          <w:szCs w:val="26"/>
        </w:rPr>
        <w:t xml:space="preserve"> 4, число умерших 5). Прибыло в поселение 0 человек, убыло 3. Миграционный отток составил -3 человека.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</w:p>
    <w:tbl>
      <w:tblPr>
        <w:tblW w:w="9899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072"/>
        <w:gridCol w:w="1482"/>
        <w:gridCol w:w="1083"/>
        <w:gridCol w:w="1016"/>
        <w:gridCol w:w="1492"/>
        <w:gridCol w:w="1754"/>
      </w:tblGrid>
      <w:tr w:rsidR="00BE60CF" w:rsidRPr="00BE60CF" w:rsidTr="00BE60CF">
        <w:trPr>
          <w:trHeight w:val="285"/>
        </w:trPr>
        <w:tc>
          <w:tcPr>
            <w:tcW w:w="3072" w:type="dxa"/>
            <w:vMerge w:val="restart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827" w:type="dxa"/>
            <w:gridSpan w:val="5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Численность населения, чел.</w:t>
            </w:r>
          </w:p>
        </w:tc>
      </w:tr>
      <w:tr w:rsidR="00BE60CF" w:rsidRPr="00BE60CF" w:rsidTr="00BE60CF">
        <w:trPr>
          <w:trHeight w:val="840"/>
        </w:trPr>
        <w:tc>
          <w:tcPr>
            <w:tcW w:w="3072" w:type="dxa"/>
            <w:vMerge/>
            <w:shd w:val="pct20" w:color="000000" w:fill="FFFFFF"/>
          </w:tcPr>
          <w:p w:rsidR="00BE60CF" w:rsidRPr="00BE60CF" w:rsidRDefault="00BE60CF" w:rsidP="00BE60C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2010</w:t>
            </w:r>
          </w:p>
        </w:tc>
        <w:tc>
          <w:tcPr>
            <w:tcW w:w="108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2011</w:t>
            </w:r>
          </w:p>
        </w:tc>
        <w:tc>
          <w:tcPr>
            <w:tcW w:w="1016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2012   </w:t>
            </w:r>
          </w:p>
        </w:tc>
        <w:tc>
          <w:tcPr>
            <w:tcW w:w="149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2013</w:t>
            </w:r>
          </w:p>
        </w:tc>
        <w:tc>
          <w:tcPr>
            <w:tcW w:w="1754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2014</w:t>
            </w:r>
          </w:p>
        </w:tc>
      </w:tr>
      <w:tr w:rsidR="00BE60CF" w:rsidRPr="00BE60CF" w:rsidTr="00BE60CF">
        <w:tc>
          <w:tcPr>
            <w:tcW w:w="3072" w:type="dxa"/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Число </w:t>
            </w:r>
            <w:proofErr w:type="gramStart"/>
            <w:r w:rsidRPr="00BE60CF">
              <w:rPr>
                <w:sz w:val="26"/>
                <w:szCs w:val="26"/>
              </w:rPr>
              <w:t>родившихся</w:t>
            </w:r>
            <w:proofErr w:type="gramEnd"/>
            <w:r w:rsidRPr="00BE60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</w:t>
            </w:r>
          </w:p>
        </w:tc>
        <w:tc>
          <w:tcPr>
            <w:tcW w:w="1016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</w:t>
            </w:r>
          </w:p>
        </w:tc>
        <w:tc>
          <w:tcPr>
            <w:tcW w:w="149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</w:t>
            </w:r>
          </w:p>
        </w:tc>
        <w:tc>
          <w:tcPr>
            <w:tcW w:w="1754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</w:t>
            </w:r>
          </w:p>
        </w:tc>
      </w:tr>
      <w:tr w:rsidR="00BE60CF" w:rsidRPr="00BE60CF" w:rsidTr="00BE60CF">
        <w:tc>
          <w:tcPr>
            <w:tcW w:w="3072" w:type="dxa"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Число </w:t>
            </w:r>
            <w:proofErr w:type="gramStart"/>
            <w:r w:rsidRPr="00BE60CF">
              <w:rPr>
                <w:sz w:val="26"/>
                <w:szCs w:val="26"/>
              </w:rPr>
              <w:t>умерших</w:t>
            </w:r>
            <w:proofErr w:type="gramEnd"/>
          </w:p>
        </w:tc>
        <w:tc>
          <w:tcPr>
            <w:tcW w:w="148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</w:t>
            </w:r>
          </w:p>
        </w:tc>
        <w:tc>
          <w:tcPr>
            <w:tcW w:w="108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</w:t>
            </w:r>
          </w:p>
        </w:tc>
        <w:tc>
          <w:tcPr>
            <w:tcW w:w="1016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</w:t>
            </w:r>
          </w:p>
        </w:tc>
        <w:tc>
          <w:tcPr>
            <w:tcW w:w="149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</w:t>
            </w:r>
          </w:p>
        </w:tc>
        <w:tc>
          <w:tcPr>
            <w:tcW w:w="1754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</w:t>
            </w:r>
          </w:p>
        </w:tc>
      </w:tr>
      <w:tr w:rsidR="00BE60CF" w:rsidRPr="00BE60CF" w:rsidTr="00BE60CF">
        <w:tc>
          <w:tcPr>
            <w:tcW w:w="3072" w:type="dxa"/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Естественная убыль населения</w:t>
            </w:r>
          </w:p>
        </w:tc>
        <w:tc>
          <w:tcPr>
            <w:tcW w:w="148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-3</w:t>
            </w:r>
          </w:p>
        </w:tc>
        <w:tc>
          <w:tcPr>
            <w:tcW w:w="1083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-1</w:t>
            </w:r>
          </w:p>
        </w:tc>
        <w:tc>
          <w:tcPr>
            <w:tcW w:w="1016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-2</w:t>
            </w:r>
          </w:p>
        </w:tc>
        <w:tc>
          <w:tcPr>
            <w:tcW w:w="149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-1</w:t>
            </w:r>
          </w:p>
        </w:tc>
        <w:tc>
          <w:tcPr>
            <w:tcW w:w="1754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-1</w:t>
            </w:r>
          </w:p>
        </w:tc>
      </w:tr>
      <w:tr w:rsidR="00BE60CF" w:rsidRPr="00BE60CF" w:rsidTr="00BE60CF">
        <w:tc>
          <w:tcPr>
            <w:tcW w:w="3072" w:type="dxa"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Число </w:t>
            </w:r>
            <w:proofErr w:type="gramStart"/>
            <w:r w:rsidRPr="00BE60CF">
              <w:rPr>
                <w:sz w:val="26"/>
                <w:szCs w:val="26"/>
              </w:rPr>
              <w:t>прибывших</w:t>
            </w:r>
            <w:proofErr w:type="gramEnd"/>
          </w:p>
        </w:tc>
        <w:tc>
          <w:tcPr>
            <w:tcW w:w="148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</w:t>
            </w:r>
          </w:p>
        </w:tc>
        <w:tc>
          <w:tcPr>
            <w:tcW w:w="108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</w:t>
            </w:r>
          </w:p>
        </w:tc>
        <w:tc>
          <w:tcPr>
            <w:tcW w:w="1016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</w:t>
            </w:r>
          </w:p>
        </w:tc>
        <w:tc>
          <w:tcPr>
            <w:tcW w:w="149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</w:t>
            </w:r>
          </w:p>
        </w:tc>
        <w:tc>
          <w:tcPr>
            <w:tcW w:w="1754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0</w:t>
            </w:r>
          </w:p>
        </w:tc>
      </w:tr>
      <w:tr w:rsidR="00BE60CF" w:rsidRPr="00BE60CF" w:rsidTr="00BE60CF">
        <w:tc>
          <w:tcPr>
            <w:tcW w:w="3072" w:type="dxa"/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Число </w:t>
            </w:r>
            <w:proofErr w:type="gramStart"/>
            <w:r w:rsidRPr="00BE60CF">
              <w:rPr>
                <w:sz w:val="26"/>
                <w:szCs w:val="26"/>
              </w:rPr>
              <w:t>убывших</w:t>
            </w:r>
            <w:proofErr w:type="gramEnd"/>
          </w:p>
        </w:tc>
        <w:tc>
          <w:tcPr>
            <w:tcW w:w="148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10</w:t>
            </w:r>
          </w:p>
        </w:tc>
        <w:tc>
          <w:tcPr>
            <w:tcW w:w="1083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18</w:t>
            </w:r>
          </w:p>
        </w:tc>
        <w:tc>
          <w:tcPr>
            <w:tcW w:w="1016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11</w:t>
            </w:r>
          </w:p>
        </w:tc>
        <w:tc>
          <w:tcPr>
            <w:tcW w:w="149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16</w:t>
            </w:r>
          </w:p>
        </w:tc>
        <w:tc>
          <w:tcPr>
            <w:tcW w:w="1754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</w:t>
            </w:r>
          </w:p>
        </w:tc>
      </w:tr>
      <w:tr w:rsidR="00BE60CF" w:rsidRPr="00BE60CF" w:rsidTr="00BE60CF">
        <w:tc>
          <w:tcPr>
            <w:tcW w:w="3072" w:type="dxa"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Миграционный прирост</w:t>
            </w:r>
          </w:p>
        </w:tc>
        <w:tc>
          <w:tcPr>
            <w:tcW w:w="148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-8</w:t>
            </w:r>
          </w:p>
        </w:tc>
        <w:tc>
          <w:tcPr>
            <w:tcW w:w="108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-14</w:t>
            </w:r>
          </w:p>
        </w:tc>
        <w:tc>
          <w:tcPr>
            <w:tcW w:w="1016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-5</w:t>
            </w:r>
          </w:p>
        </w:tc>
        <w:tc>
          <w:tcPr>
            <w:tcW w:w="149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-14</w:t>
            </w:r>
          </w:p>
        </w:tc>
        <w:tc>
          <w:tcPr>
            <w:tcW w:w="1754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-3</w:t>
            </w:r>
          </w:p>
        </w:tc>
      </w:tr>
    </w:tbl>
    <w:p w:rsidR="00BE60CF" w:rsidRPr="00BE60CF" w:rsidRDefault="00BE60CF" w:rsidP="00BE60CF">
      <w:pPr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В среднем за последние пять лет прослеживается тенденции повышения рождаемости, остается на прежнем уровне смертность. Средние показатели рождаемость и смертности одинаковы.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</w:t>
      </w:r>
      <w:proofErr w:type="gramStart"/>
      <w:r w:rsidRPr="00BE60CF">
        <w:rPr>
          <w:sz w:val="26"/>
          <w:szCs w:val="26"/>
        </w:rPr>
        <w:t>Средний показатель продолжительности жизни за последние 5 лет составил 57 лет, в т.ч. женщин 60 лет, мужчин 55 лет.</w:t>
      </w:r>
      <w:proofErr w:type="gramEnd"/>
    </w:p>
    <w:p w:rsidR="00BE60CF" w:rsidRPr="00BE60CF" w:rsidRDefault="00BE60CF" w:rsidP="00BE60CF">
      <w:pPr>
        <w:tabs>
          <w:tab w:val="left" w:pos="6783"/>
        </w:tabs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</w:t>
      </w:r>
    </w:p>
    <w:p w:rsidR="00BE60CF" w:rsidRPr="00BE60CF" w:rsidRDefault="00BE60CF" w:rsidP="00BE60CF">
      <w:pPr>
        <w:numPr>
          <w:ilvl w:val="2"/>
          <w:numId w:val="1"/>
        </w:num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1.3. Социальная сфера</w:t>
      </w:r>
    </w:p>
    <w:p w:rsidR="00BE60CF" w:rsidRPr="00BE60CF" w:rsidRDefault="00BE60CF" w:rsidP="00BE60CF">
      <w:pPr>
        <w:spacing w:line="360" w:lineRule="auto"/>
        <w:ind w:left="342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Социальная сфера Усть-Чижапского сельского поселения не достаточно развита. На территории поселения функционируют: 1 общеобразовательная школа, 1 учреждение культуры и досуга (в составе 1 библиотека), 1 </w:t>
      </w:r>
      <w:proofErr w:type="gramStart"/>
      <w:r w:rsidRPr="00BE60CF">
        <w:rPr>
          <w:sz w:val="26"/>
          <w:szCs w:val="26"/>
        </w:rPr>
        <w:t>фельдшерско-акушерских</w:t>
      </w:r>
      <w:proofErr w:type="gramEnd"/>
      <w:r w:rsidRPr="00BE60CF">
        <w:rPr>
          <w:sz w:val="26"/>
          <w:szCs w:val="26"/>
        </w:rPr>
        <w:t xml:space="preserve"> пункта. Дошкольные учреждения отсутствуют.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906"/>
        <w:gridCol w:w="3762"/>
        <w:gridCol w:w="2722"/>
        <w:gridCol w:w="2464"/>
      </w:tblGrid>
      <w:tr w:rsidR="00BE60CF" w:rsidRPr="00BE60CF" w:rsidTr="00BE60CF">
        <w:tc>
          <w:tcPr>
            <w:tcW w:w="906" w:type="dxa"/>
            <w:shd w:val="pct20" w:color="000000" w:fill="FFFFFF"/>
          </w:tcPr>
          <w:p w:rsidR="00BE60CF" w:rsidRPr="00BE60CF" w:rsidRDefault="00BE60CF" w:rsidP="00BE60CF">
            <w:pPr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BE60CF">
              <w:rPr>
                <w:b/>
                <w:bCs/>
                <w:sz w:val="26"/>
                <w:szCs w:val="26"/>
              </w:rPr>
              <w:t>п\</w:t>
            </w:r>
            <w:proofErr w:type="gramStart"/>
            <w:r w:rsidRPr="00BE60CF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76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Наименование объектов социальной сферы</w:t>
            </w:r>
          </w:p>
        </w:tc>
        <w:tc>
          <w:tcPr>
            <w:tcW w:w="272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E60CF">
              <w:rPr>
                <w:b/>
                <w:bCs/>
                <w:sz w:val="26"/>
                <w:szCs w:val="26"/>
              </w:rPr>
              <w:t>с</w:t>
            </w:r>
            <w:proofErr w:type="gramEnd"/>
            <w:r w:rsidRPr="00BE60CF">
              <w:rPr>
                <w:b/>
                <w:bCs/>
                <w:sz w:val="26"/>
                <w:szCs w:val="26"/>
              </w:rPr>
              <w:t xml:space="preserve">. Старая Березовка, </w:t>
            </w: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2464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с. Усть-Чижапка,</w:t>
            </w: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 xml:space="preserve"> кол-во</w:t>
            </w:r>
          </w:p>
        </w:tc>
      </w:tr>
      <w:tr w:rsidR="00BE60CF" w:rsidRPr="00BE60CF" w:rsidTr="00BE60CF">
        <w:tc>
          <w:tcPr>
            <w:tcW w:w="906" w:type="dxa"/>
            <w:shd w:val="pct5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1.</w:t>
            </w:r>
          </w:p>
        </w:tc>
        <w:tc>
          <w:tcPr>
            <w:tcW w:w="3762" w:type="dxa"/>
            <w:shd w:val="pct5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Общеобразовательная школа</w:t>
            </w:r>
          </w:p>
        </w:tc>
        <w:tc>
          <w:tcPr>
            <w:tcW w:w="272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</w:t>
            </w:r>
          </w:p>
        </w:tc>
        <w:tc>
          <w:tcPr>
            <w:tcW w:w="2464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</w:tr>
      <w:tr w:rsidR="00BE60CF" w:rsidRPr="00BE60CF" w:rsidTr="00BE60CF">
        <w:tc>
          <w:tcPr>
            <w:tcW w:w="906" w:type="dxa"/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2.</w:t>
            </w:r>
          </w:p>
        </w:tc>
        <w:tc>
          <w:tcPr>
            <w:tcW w:w="3762" w:type="dxa"/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Учреждения культуры и досуга</w:t>
            </w:r>
          </w:p>
        </w:tc>
        <w:tc>
          <w:tcPr>
            <w:tcW w:w="272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</w:t>
            </w:r>
          </w:p>
        </w:tc>
        <w:tc>
          <w:tcPr>
            <w:tcW w:w="2464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</w:tr>
      <w:tr w:rsidR="00BE60CF" w:rsidRPr="00BE60CF" w:rsidTr="00BE60CF">
        <w:tc>
          <w:tcPr>
            <w:tcW w:w="906" w:type="dxa"/>
            <w:shd w:val="pct5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</w:p>
        </w:tc>
        <w:tc>
          <w:tcPr>
            <w:tcW w:w="3762" w:type="dxa"/>
            <w:shd w:val="pct5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в т.ч. Центр досуга</w:t>
            </w:r>
          </w:p>
        </w:tc>
        <w:tc>
          <w:tcPr>
            <w:tcW w:w="272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</w:tr>
      <w:tr w:rsidR="00BE60CF" w:rsidRPr="00BE60CF" w:rsidTr="00BE60CF">
        <w:tc>
          <w:tcPr>
            <w:tcW w:w="906" w:type="dxa"/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3.</w:t>
            </w:r>
          </w:p>
        </w:tc>
        <w:tc>
          <w:tcPr>
            <w:tcW w:w="3762" w:type="dxa"/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272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</w:t>
            </w:r>
          </w:p>
        </w:tc>
        <w:tc>
          <w:tcPr>
            <w:tcW w:w="2464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</w:tr>
    </w:tbl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tabs>
          <w:tab w:val="left" w:pos="6783"/>
        </w:tabs>
        <w:spacing w:line="360" w:lineRule="auto"/>
        <w:jc w:val="both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Образование </w:t>
      </w:r>
    </w:p>
    <w:p w:rsidR="00BE60CF" w:rsidRPr="00BE60CF" w:rsidRDefault="00BE60CF" w:rsidP="00BE60CF">
      <w:pPr>
        <w:tabs>
          <w:tab w:val="left" w:pos="6783"/>
        </w:tabs>
        <w:spacing w:line="360" w:lineRule="auto"/>
        <w:jc w:val="both"/>
        <w:rPr>
          <w:i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 xml:space="preserve">       Сферу образования в Усть-Чижапском сельском поселении представляет МКОУ Березовская основная общеобразовательная школа. По данным на 01.01.2015 в ней получают образование 27 детей. МКОУ Березовская ООШ относится к числу </w:t>
      </w:r>
      <w:proofErr w:type="gramStart"/>
      <w:r w:rsidRPr="00BE60CF">
        <w:rPr>
          <w:sz w:val="26"/>
          <w:szCs w:val="26"/>
        </w:rPr>
        <w:t>малокомплектных</w:t>
      </w:r>
      <w:proofErr w:type="gramEnd"/>
      <w:r w:rsidRPr="00BE60CF">
        <w:rPr>
          <w:sz w:val="26"/>
          <w:szCs w:val="26"/>
        </w:rPr>
        <w:t>, поэтому вопрос реструктуризации приобретает первостепенное значение. Приведем данные численности учащихся за последние три года.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2256"/>
        <w:gridCol w:w="2041"/>
        <w:gridCol w:w="2041"/>
        <w:gridCol w:w="2042"/>
        <w:gridCol w:w="1901"/>
      </w:tblGrid>
      <w:tr w:rsidR="00BE60CF" w:rsidRPr="00BE60CF" w:rsidTr="00BE60CF">
        <w:tc>
          <w:tcPr>
            <w:tcW w:w="2256" w:type="dxa"/>
            <w:shd w:val="pct20" w:color="000000" w:fill="FFFFFF"/>
          </w:tcPr>
          <w:p w:rsidR="00BE60CF" w:rsidRPr="00BE60CF" w:rsidRDefault="00BE60CF" w:rsidP="00BE60C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204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204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190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2015 (прогноз)</w:t>
            </w:r>
          </w:p>
        </w:tc>
      </w:tr>
      <w:tr w:rsidR="00BE60CF" w:rsidRPr="00BE60CF" w:rsidTr="00BE60CF">
        <w:tc>
          <w:tcPr>
            <w:tcW w:w="2256" w:type="dxa"/>
            <w:shd w:val="pct5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Количество учащихся, чел.</w:t>
            </w:r>
          </w:p>
        </w:tc>
        <w:tc>
          <w:tcPr>
            <w:tcW w:w="2041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24</w:t>
            </w:r>
          </w:p>
        </w:tc>
        <w:tc>
          <w:tcPr>
            <w:tcW w:w="2041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24</w:t>
            </w:r>
          </w:p>
        </w:tc>
        <w:tc>
          <w:tcPr>
            <w:tcW w:w="204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27</w:t>
            </w:r>
          </w:p>
        </w:tc>
        <w:tc>
          <w:tcPr>
            <w:tcW w:w="1901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28</w:t>
            </w:r>
          </w:p>
        </w:tc>
      </w:tr>
    </w:tbl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  <w:highlight w:val="yellow"/>
        </w:rPr>
      </w:pPr>
      <w:r w:rsidRPr="00BE60CF">
        <w:rPr>
          <w:sz w:val="26"/>
          <w:szCs w:val="26"/>
        </w:rPr>
        <w:t xml:space="preserve">Количество учеников зависит от рождаемости. В Усть-Чижапском сельском поселении число учащихся стабильно увеличивается.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Коллектив учителей состоит из 6 человек. Образовательный уровень педагогов распределяется следующим образом: - 33,3 % (2 чел.) имеют высшее образование, 33,3 % (2 чел.)- среднее специальное, 33,3 (2 чел.)- среднее. Также 33,3 % (2 чел.) находятся на заочном обучении в ВУЗе.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990975" cy="2657475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Большинство учителей (66,6%) имеют педагогический стаж более 20 лет. В пенсионном возрасте находятся так же 66,6% от общей численности педагогических работников.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Говоря о качестве обучения, необходимо отметить, что количество учащихся на «4» и «5» увеличивается.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Для развития творческого потенциала учащихся в школе имеются следующие направления – экологическое, краеведческое, спортивное. Всего число кружков 10. В школе осуществляется работа по профилактике безнадзорности и правонарушений среди несовершеннолетних.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 xml:space="preserve">    В летнее время, с целью обеспечения отдыха, оздоровления и занятости детей в возрасте до 18 лет, предупреждения детской преступности и травматизма в каникулярное время, на базе школы организуется лагерь с дневным пребыванием.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Из-за отсутствия в поселении дошкольных учреждений, с 2005 года в школе существует группа кратковременного пребывания (ГКП), которую посещают ребятишки с 4 до 7 лет. В 2014 году количество детей ГКП составляло 11 человек, прогноз на 2015 год – 9.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В настоящее время школа компьютеризирована, всего насчитывается 9 компьютеров. В 2014 году были закуплены 4 ноутбука. Установлен скоростной Интернет. С 2014 года велись работы по обновлению мебели в классе группы кратковременного пребывания.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Здравоохранение</w:t>
      </w:r>
    </w:p>
    <w:p w:rsidR="00BE60CF" w:rsidRPr="00BE60CF" w:rsidRDefault="00BE60CF" w:rsidP="00BE60CF">
      <w:pPr>
        <w:spacing w:before="120" w:line="360" w:lineRule="auto"/>
        <w:ind w:firstLine="708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На территории Усть-Чижапского сельского поселения имеется 1 фельдшерско-акушерский пункт (ФАП), который является структурным подразделением МУЗ </w:t>
      </w:r>
      <w:proofErr w:type="spellStart"/>
      <w:r w:rsidRPr="00BE60CF">
        <w:rPr>
          <w:sz w:val="26"/>
          <w:szCs w:val="26"/>
        </w:rPr>
        <w:t>Каргасокская</w:t>
      </w:r>
      <w:proofErr w:type="spellEnd"/>
      <w:r w:rsidRPr="00BE60CF">
        <w:rPr>
          <w:sz w:val="26"/>
          <w:szCs w:val="26"/>
        </w:rPr>
        <w:t xml:space="preserve"> ЦРБ. В задачи </w:t>
      </w:r>
      <w:proofErr w:type="spellStart"/>
      <w:r w:rsidRPr="00BE60CF">
        <w:rPr>
          <w:sz w:val="26"/>
          <w:szCs w:val="26"/>
        </w:rPr>
        <w:t>ФАПа</w:t>
      </w:r>
      <w:proofErr w:type="spellEnd"/>
      <w:r w:rsidRPr="00BE60CF">
        <w:rPr>
          <w:sz w:val="26"/>
          <w:szCs w:val="26"/>
        </w:rPr>
        <w:t xml:space="preserve"> входит ведение приема пациентов, диспансеризация больных, проведение профилактических прививок, патронаж беременных женщин, проведение различных процедур, направление больных на обследование и др. Приведем некоторые данные работы </w:t>
      </w:r>
      <w:proofErr w:type="spellStart"/>
      <w:r w:rsidRPr="00BE60CF">
        <w:rPr>
          <w:sz w:val="26"/>
          <w:szCs w:val="26"/>
        </w:rPr>
        <w:t>ФАПа</w:t>
      </w:r>
      <w:proofErr w:type="spellEnd"/>
      <w:r w:rsidRPr="00BE60CF">
        <w:rPr>
          <w:sz w:val="26"/>
          <w:szCs w:val="26"/>
        </w:rPr>
        <w:t>. Всего за 2014 год проведено процедур 750, поставлено прививок 310, обслужено вызовов 385, посещение больных 2220 раз, диспансеризация больных 40.</w:t>
      </w:r>
    </w:p>
    <w:p w:rsidR="00BE60CF" w:rsidRPr="00BE60CF" w:rsidRDefault="00BE60CF" w:rsidP="00BE60CF">
      <w:pPr>
        <w:spacing w:line="360" w:lineRule="auto"/>
        <w:ind w:firstLine="708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Всего в здравоохранении работают 2 человека из них 1 фельдшер, 1 санитар.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Из-за отдаленности и труднодоступности значительная часть жителей поселения не имеют возможности получать своевременную квалифицированную медицинскую помощь, что, в значительной степени, и приводит к прогрессированию заболеваний. Поэтому в районе особое значение приобретает работа специализированных передвижных амбулаторий. Несколько лет подряд в наше поселение, как и в другие отдаленные села, приезжает плавучая поликлиника, укомплектованная современным медицинским оборудованием. Большинство пациентов наблюдаются у томских докторов и выполняют назначенные ими предписания уже не первый год. Эта благотворительная акция организована ОАО «</w:t>
      </w:r>
      <w:proofErr w:type="spellStart"/>
      <w:r w:rsidRPr="00BE60CF">
        <w:rPr>
          <w:sz w:val="26"/>
          <w:szCs w:val="26"/>
        </w:rPr>
        <w:t>Востокгазпром</w:t>
      </w:r>
      <w:proofErr w:type="spellEnd"/>
      <w:r w:rsidRPr="00BE60CF">
        <w:rPr>
          <w:sz w:val="26"/>
          <w:szCs w:val="26"/>
        </w:rPr>
        <w:t>» и медицинским объединением «Здоровье».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Культура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 </w:t>
      </w:r>
    </w:p>
    <w:p w:rsidR="00BE60CF" w:rsidRPr="00BE60CF" w:rsidRDefault="00BE60CF" w:rsidP="00BE60CF">
      <w:pPr>
        <w:shd w:val="clear" w:color="auto" w:fill="FFFFFF"/>
        <w:spacing w:line="360" w:lineRule="auto"/>
        <w:ind w:right="11"/>
        <w:jc w:val="both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 xml:space="preserve">    Библиотечный фонд используется читателями достаточно активно: зарегистрировано 180 читателей (62% жителей), каждый из которых прочитывал за год около 30 книг. </w:t>
      </w:r>
    </w:p>
    <w:p w:rsidR="00BE60CF" w:rsidRPr="00BE60CF" w:rsidRDefault="00BE60CF" w:rsidP="00BE60CF">
      <w:pPr>
        <w:shd w:val="clear" w:color="auto" w:fill="FFFFFF"/>
        <w:spacing w:line="360" w:lineRule="auto"/>
        <w:ind w:right="11"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Всего за год проводится порядка 215 </w:t>
      </w:r>
      <w:proofErr w:type="spellStart"/>
      <w:r w:rsidRPr="00BE60CF">
        <w:rPr>
          <w:sz w:val="26"/>
          <w:szCs w:val="26"/>
        </w:rPr>
        <w:t>досуговых</w:t>
      </w:r>
      <w:proofErr w:type="spellEnd"/>
      <w:r w:rsidRPr="00BE60CF">
        <w:rPr>
          <w:sz w:val="26"/>
          <w:szCs w:val="26"/>
        </w:rPr>
        <w:t xml:space="preserve"> мероприятий, количество посетителей – более 2000.</w:t>
      </w:r>
    </w:p>
    <w:p w:rsidR="00BE60CF" w:rsidRPr="00BE60CF" w:rsidRDefault="00BE60CF" w:rsidP="00BE60CF">
      <w:pPr>
        <w:shd w:val="clear" w:color="auto" w:fill="FFFFFF"/>
        <w:spacing w:line="360" w:lineRule="auto"/>
        <w:ind w:right="11"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Среди мероприятий важное место занимают празднование Нового Года, Рождества, Дня Победы, международного женского дня, День защитника Отечества и др.</w:t>
      </w:r>
    </w:p>
    <w:p w:rsidR="00BE60CF" w:rsidRPr="00BE60CF" w:rsidRDefault="00BE60CF" w:rsidP="00BE60CF">
      <w:pPr>
        <w:shd w:val="clear" w:color="auto" w:fill="FFFFFF"/>
        <w:spacing w:line="360" w:lineRule="auto"/>
        <w:ind w:left="45"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В клубах проводятся книжные </w:t>
      </w:r>
      <w:r w:rsidRPr="00BE60CF">
        <w:rPr>
          <w:spacing w:val="-2"/>
          <w:sz w:val="26"/>
          <w:szCs w:val="26"/>
        </w:rPr>
        <w:t>выставки, выставки детских рисунков.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pacing w:val="-1"/>
          <w:sz w:val="26"/>
          <w:szCs w:val="26"/>
        </w:rPr>
      </w:pPr>
      <w:r w:rsidRPr="00BE60CF">
        <w:rPr>
          <w:sz w:val="26"/>
          <w:szCs w:val="26"/>
        </w:rPr>
        <w:t xml:space="preserve">Усилиями работников культуры возрождаются традиции </w:t>
      </w:r>
      <w:proofErr w:type="gramStart"/>
      <w:r w:rsidRPr="00BE60CF">
        <w:rPr>
          <w:sz w:val="26"/>
          <w:szCs w:val="26"/>
        </w:rPr>
        <w:t>бережного</w:t>
      </w:r>
      <w:proofErr w:type="gramEnd"/>
      <w:r w:rsidRPr="00BE60CF">
        <w:rPr>
          <w:sz w:val="26"/>
          <w:szCs w:val="26"/>
        </w:rPr>
        <w:t xml:space="preserve"> отношении к природе, с</w:t>
      </w:r>
      <w:r w:rsidRPr="00BE60CF">
        <w:rPr>
          <w:spacing w:val="-1"/>
          <w:sz w:val="26"/>
          <w:szCs w:val="26"/>
        </w:rPr>
        <w:t xml:space="preserve">овместно с администрациями поселений, библиотеками активно ведется работа по экологическому образованию и просвещению. </w:t>
      </w:r>
      <w:r w:rsidRPr="00BE60CF">
        <w:rPr>
          <w:sz w:val="26"/>
          <w:szCs w:val="26"/>
        </w:rPr>
        <w:t>В культурную жизнь вовлечены различные категории населения: дети, работающее население, пенсионеры.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Спорт 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Развитие физической культуры и спорта приобретает все большую популярность и необходимость. С 2007 года команда Усть-Чижапского поселения ежегодно принимает участие в районных спортивных играх среди поселений «Сибирские узоры» среди поселений. С целью развития физической культуры и спорта с 2007 года предусмотрена штатная единица инструктора. Ежегодно на приобретение спортивного инвентаря выделяется 25 000 рублей.</w:t>
      </w:r>
    </w:p>
    <w:p w:rsidR="00BE60CF" w:rsidRPr="00BE60CF" w:rsidRDefault="00BE60CF" w:rsidP="00BE60CF">
      <w:pPr>
        <w:spacing w:line="360" w:lineRule="auto"/>
        <w:ind w:left="360"/>
        <w:rPr>
          <w:sz w:val="26"/>
          <w:szCs w:val="26"/>
        </w:rPr>
      </w:pPr>
    </w:p>
    <w:p w:rsidR="00BE60CF" w:rsidRPr="00BE60CF" w:rsidRDefault="00BE60CF" w:rsidP="00BE60CF">
      <w:pPr>
        <w:numPr>
          <w:ilvl w:val="2"/>
          <w:numId w:val="1"/>
        </w:num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1.4. Занятость, доходы и уровень жизни населения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Численность экономически активного населения в поселении </w:t>
      </w:r>
      <w:proofErr w:type="gramStart"/>
      <w:r w:rsidRPr="00BE60CF">
        <w:rPr>
          <w:sz w:val="26"/>
          <w:szCs w:val="26"/>
        </w:rPr>
        <w:t>на конец</w:t>
      </w:r>
      <w:proofErr w:type="gramEnd"/>
      <w:r w:rsidRPr="00BE60CF">
        <w:rPr>
          <w:sz w:val="26"/>
          <w:szCs w:val="26"/>
        </w:rPr>
        <w:t xml:space="preserve"> 2014 года насчитывала 192 человека, что составляло 63,0 % от общей численности населения в поселении.</w:t>
      </w:r>
    </w:p>
    <w:p w:rsidR="00BE60CF" w:rsidRPr="00BE60CF" w:rsidRDefault="00BE60CF" w:rsidP="00BE60CF">
      <w:pPr>
        <w:spacing w:line="360" w:lineRule="auto"/>
        <w:ind w:left="4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Возрастной состав населения Усть-Чижапского сельского поселения характеризуется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следующим образом:</w:t>
      </w:r>
    </w:p>
    <w:p w:rsidR="00BE60CF" w:rsidRPr="00BE60CF" w:rsidRDefault="00BE60CF" w:rsidP="00BE60CF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>население моложе трудоспособного возраста – 19%;</w:t>
      </w:r>
    </w:p>
    <w:p w:rsidR="00BE60CF" w:rsidRPr="00BE60CF" w:rsidRDefault="00BE60CF" w:rsidP="00BE60CF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>население старше трудоспособного возраста – 18%;</w:t>
      </w:r>
    </w:p>
    <w:p w:rsidR="00BE60CF" w:rsidRPr="00BE60CF" w:rsidRDefault="00BE60CF" w:rsidP="00BE60CF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>население трудоспособного возраста – 63%.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791200" cy="2381250"/>
            <wp:effectExtent l="0" t="0" r="0" b="0"/>
            <wp:docPr id="26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В центре занятости население Каргасокского района официально зарегистрированы в качестве безработных, по состоянию на конец 2014 года, 15 жителей Усть-Чижапского поселения, в том числе: 14 человек в </w:t>
      </w:r>
      <w:proofErr w:type="gramStart"/>
      <w:r w:rsidRPr="00BE60CF">
        <w:rPr>
          <w:sz w:val="26"/>
          <w:szCs w:val="26"/>
        </w:rPr>
        <w:t>с</w:t>
      </w:r>
      <w:proofErr w:type="gramEnd"/>
      <w:r w:rsidRPr="00BE60CF">
        <w:rPr>
          <w:sz w:val="26"/>
          <w:szCs w:val="26"/>
        </w:rPr>
        <w:t>. Старая Березовка, 1 человек в с. Усть-Чижапка. Доля людей, зарегистрированных безработными, составляет 5 % 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</w:t>
      </w:r>
      <w:r>
        <w:rPr>
          <w:noProof/>
          <w:sz w:val="26"/>
          <w:szCs w:val="26"/>
        </w:rPr>
        <w:drawing>
          <wp:inline distT="0" distB="0" distL="0" distR="0">
            <wp:extent cx="6057900" cy="1704975"/>
            <wp:effectExtent l="0" t="0" r="0" b="0"/>
            <wp:docPr id="27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60CF" w:rsidRPr="00BE60CF" w:rsidRDefault="00BE60CF" w:rsidP="00BE60CF">
      <w:pPr>
        <w:spacing w:line="360" w:lineRule="auto"/>
        <w:ind w:left="284" w:firstLine="618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Повышение уровня и улучшение качества жизни населения являются основными задачами поселения. </w:t>
      </w:r>
    </w:p>
    <w:p w:rsidR="00BE60CF" w:rsidRPr="00BE60CF" w:rsidRDefault="00BE60CF" w:rsidP="00BE60CF">
      <w:pPr>
        <w:spacing w:line="360" w:lineRule="auto"/>
        <w:ind w:left="284" w:firstLine="709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Источником доходов, определяющим общий уровень доходов населения, выступает заработная плата. Приведем данные среднемесячной заработной платы по видам деятельности.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1051"/>
        <w:gridCol w:w="3945"/>
        <w:gridCol w:w="1707"/>
        <w:gridCol w:w="3308"/>
      </w:tblGrid>
      <w:tr w:rsidR="00BE60CF" w:rsidRPr="00BE60CF" w:rsidTr="00BE60CF">
        <w:tc>
          <w:tcPr>
            <w:tcW w:w="1051" w:type="dxa"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BE60CF">
              <w:rPr>
                <w:b/>
                <w:bCs/>
                <w:sz w:val="26"/>
                <w:szCs w:val="26"/>
              </w:rPr>
              <w:t>п\</w:t>
            </w:r>
            <w:proofErr w:type="gramStart"/>
            <w:r w:rsidRPr="00BE60CF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945" w:type="dxa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Вид деятельности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 xml:space="preserve">Кол-во </w:t>
            </w:r>
            <w:proofErr w:type="gramStart"/>
            <w:r w:rsidRPr="00BE60CF">
              <w:rPr>
                <w:b/>
                <w:bCs/>
                <w:sz w:val="26"/>
                <w:szCs w:val="26"/>
              </w:rPr>
              <w:t>работающих</w:t>
            </w:r>
            <w:proofErr w:type="gramEnd"/>
          </w:p>
        </w:tc>
        <w:tc>
          <w:tcPr>
            <w:tcW w:w="330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Показатель среднемесячной заработной платы, тыс. руб.</w:t>
            </w:r>
          </w:p>
        </w:tc>
      </w:tr>
      <w:tr w:rsidR="00BE60CF" w:rsidRPr="00BE60CF" w:rsidTr="00BE60CF">
        <w:tc>
          <w:tcPr>
            <w:tcW w:w="1051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Торговля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8</w:t>
            </w:r>
          </w:p>
        </w:tc>
        <w:tc>
          <w:tcPr>
            <w:tcW w:w="3308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7,0</w:t>
            </w:r>
          </w:p>
        </w:tc>
      </w:tr>
      <w:tr w:rsidR="00BE60CF" w:rsidRPr="00BE60CF" w:rsidTr="00BE60CF">
        <w:tc>
          <w:tcPr>
            <w:tcW w:w="105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Транспорт и связь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</w:t>
            </w:r>
          </w:p>
        </w:tc>
        <w:tc>
          <w:tcPr>
            <w:tcW w:w="330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10,0</w:t>
            </w:r>
          </w:p>
        </w:tc>
      </w:tr>
      <w:tr w:rsidR="00BE60CF" w:rsidRPr="00BE60CF" w:rsidTr="00BE60CF">
        <w:tc>
          <w:tcPr>
            <w:tcW w:w="1051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Образование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15</w:t>
            </w:r>
          </w:p>
        </w:tc>
        <w:tc>
          <w:tcPr>
            <w:tcW w:w="3308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25,0</w:t>
            </w:r>
          </w:p>
        </w:tc>
      </w:tr>
      <w:tr w:rsidR="00BE60CF" w:rsidRPr="00BE60CF" w:rsidTr="00BE60CF">
        <w:tc>
          <w:tcPr>
            <w:tcW w:w="105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</w:t>
            </w:r>
          </w:p>
        </w:tc>
        <w:tc>
          <w:tcPr>
            <w:tcW w:w="330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20,0</w:t>
            </w:r>
          </w:p>
        </w:tc>
      </w:tr>
      <w:tr w:rsidR="00BE60CF" w:rsidRPr="00BE60CF" w:rsidTr="00BE60CF">
        <w:tc>
          <w:tcPr>
            <w:tcW w:w="1051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ЖКХ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18</w:t>
            </w:r>
          </w:p>
        </w:tc>
        <w:tc>
          <w:tcPr>
            <w:tcW w:w="3308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15,0</w:t>
            </w:r>
          </w:p>
        </w:tc>
      </w:tr>
      <w:tr w:rsidR="00BE60CF" w:rsidRPr="00BE60CF" w:rsidTr="00BE60CF">
        <w:tc>
          <w:tcPr>
            <w:tcW w:w="105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Органы МСУ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7</w:t>
            </w:r>
          </w:p>
        </w:tc>
        <w:tc>
          <w:tcPr>
            <w:tcW w:w="330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20,0</w:t>
            </w:r>
          </w:p>
        </w:tc>
      </w:tr>
      <w:tr w:rsidR="00BE60CF" w:rsidRPr="00BE60CF" w:rsidTr="00BE60CF">
        <w:tc>
          <w:tcPr>
            <w:tcW w:w="1051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7.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Прочие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25</w:t>
            </w:r>
          </w:p>
        </w:tc>
        <w:tc>
          <w:tcPr>
            <w:tcW w:w="3308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10,0</w:t>
            </w:r>
          </w:p>
        </w:tc>
      </w:tr>
      <w:tr w:rsidR="00BE60CF" w:rsidRPr="00BE60CF" w:rsidTr="00BE60CF">
        <w:tc>
          <w:tcPr>
            <w:tcW w:w="105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5" w:type="dxa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Всего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78</w:t>
            </w:r>
          </w:p>
        </w:tc>
        <w:tc>
          <w:tcPr>
            <w:tcW w:w="330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proofErr w:type="spellStart"/>
            <w:r w:rsidRPr="00BE60CF">
              <w:rPr>
                <w:sz w:val="26"/>
                <w:szCs w:val="26"/>
              </w:rPr>
              <w:t>х</w:t>
            </w:r>
            <w:proofErr w:type="spellEnd"/>
          </w:p>
        </w:tc>
      </w:tr>
    </w:tbl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 xml:space="preserve"> 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Другой устойчивый источник доходов населения – пенсии. Всего в поселении </w:t>
      </w:r>
      <w:proofErr w:type="gramStart"/>
      <w:r w:rsidRPr="00BE60CF">
        <w:rPr>
          <w:sz w:val="26"/>
          <w:szCs w:val="26"/>
        </w:rPr>
        <w:t>на конец</w:t>
      </w:r>
      <w:proofErr w:type="gramEnd"/>
      <w:r w:rsidRPr="00BE60CF">
        <w:rPr>
          <w:sz w:val="26"/>
          <w:szCs w:val="26"/>
        </w:rPr>
        <w:t xml:space="preserve"> 2014 г. насчитывалось 55 пенсионеров. Поскольку пенсии выдаются регулярно и точно в срок, помимо прямого значения – обеспечение источником дохода лиц пенсионного возраста, они через перераспределение в семье несут стабилизирующие воздействие по доходам на все группы населения.</w:t>
      </w:r>
    </w:p>
    <w:p w:rsidR="00BE60CF" w:rsidRPr="00BE60CF" w:rsidRDefault="00BE60CF" w:rsidP="00BE60CF">
      <w:pPr>
        <w:spacing w:line="360" w:lineRule="auto"/>
        <w:ind w:left="360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1.5. Сфера обслуживания и общественное питание, торговля, связь и общественный транспорт</w:t>
      </w:r>
    </w:p>
    <w:p w:rsidR="00BE60CF" w:rsidRPr="00BE60CF" w:rsidRDefault="00BE60CF" w:rsidP="00BE60CF">
      <w:pPr>
        <w:spacing w:line="360" w:lineRule="auto"/>
        <w:jc w:val="both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Малое предпринимательство по состоянию на 01.01.2015 в Усть-Чижапском сельском поселении представлено шестью индивидуальными предпринимателями. На их предприятиях задействовано 11 человек. Очевидно, что резервы для предпринимательства еще имеются и до конца не использованы. Из общего количества предпринимателей в 2014 году осуществляли свою деятельность сфере розничной торговли – 4, грузовых перевозок – 1, услуги транспорта – 1. Таким образом, 66% субъектов малого предпринимательства занимаются торговлей, 17% - грузовые перевозки, 17% - транспортные услуги.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802005</wp:posOffset>
            </wp:positionH>
            <wp:positionV relativeFrom="paragraph">
              <wp:posOffset>202565</wp:posOffset>
            </wp:positionV>
            <wp:extent cx="4659630" cy="2599690"/>
            <wp:effectExtent l="0" t="0" r="0" b="0"/>
            <wp:wrapSquare wrapText="bothSides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  Торговля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b/>
          <w:sz w:val="26"/>
          <w:szCs w:val="26"/>
        </w:rPr>
        <w:lastRenderedPageBreak/>
        <w:t xml:space="preserve">    </w:t>
      </w:r>
      <w:r w:rsidRPr="00BE60CF">
        <w:rPr>
          <w:sz w:val="26"/>
          <w:szCs w:val="26"/>
        </w:rPr>
        <w:t>Торговля выполняет значительную социальную роль, поскольку обеспечивает ежедневное удовлетворение потребностей населения в продуктах питания, потребительских и промышленных товарах.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По состоянию на 01.01.2015 на территории Усть-Чижапского сельского поселения розничной торговлей со смешанным ассортиментом товаров занимаются предприниматели </w:t>
      </w:r>
      <w:proofErr w:type="spellStart"/>
      <w:r w:rsidRPr="00BE60CF">
        <w:rPr>
          <w:sz w:val="26"/>
          <w:szCs w:val="26"/>
        </w:rPr>
        <w:t>Фофонова</w:t>
      </w:r>
      <w:proofErr w:type="spellEnd"/>
      <w:r w:rsidRPr="00BE60CF">
        <w:rPr>
          <w:sz w:val="26"/>
          <w:szCs w:val="26"/>
        </w:rPr>
        <w:t xml:space="preserve"> Л.И., </w:t>
      </w:r>
      <w:proofErr w:type="spellStart"/>
      <w:r w:rsidRPr="00BE60CF">
        <w:rPr>
          <w:sz w:val="26"/>
          <w:szCs w:val="26"/>
        </w:rPr>
        <w:t>Папарига</w:t>
      </w:r>
      <w:proofErr w:type="spellEnd"/>
      <w:r w:rsidRPr="00BE60CF">
        <w:rPr>
          <w:sz w:val="26"/>
          <w:szCs w:val="26"/>
        </w:rPr>
        <w:t xml:space="preserve"> И.И., каждый из которых имеет по 1 магазину в </w:t>
      </w:r>
      <w:proofErr w:type="gramStart"/>
      <w:r w:rsidRPr="00BE60CF">
        <w:rPr>
          <w:sz w:val="26"/>
          <w:szCs w:val="26"/>
        </w:rPr>
        <w:t>с</w:t>
      </w:r>
      <w:proofErr w:type="gramEnd"/>
      <w:r w:rsidRPr="00BE60CF">
        <w:rPr>
          <w:sz w:val="26"/>
          <w:szCs w:val="26"/>
        </w:rPr>
        <w:t>. Старая Березовка и Мальцева Н.Л. 1 магазин в с. Усть-Чижапка.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Торговые помещения магазинов в </w:t>
      </w:r>
      <w:proofErr w:type="gramStart"/>
      <w:r w:rsidRPr="00BE60CF">
        <w:rPr>
          <w:sz w:val="26"/>
          <w:szCs w:val="26"/>
        </w:rPr>
        <w:t>с</w:t>
      </w:r>
      <w:proofErr w:type="gramEnd"/>
      <w:r w:rsidRPr="00BE60CF">
        <w:rPr>
          <w:sz w:val="26"/>
          <w:szCs w:val="26"/>
        </w:rPr>
        <w:t>. Старая Березовка большие, просторные. Торговля ведется традиционно через прилавок.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Цены на большую часть товаров немногим отличаются от цен в райцентре, продукты чаще всего свежие, т.к. завозятся регулярно вследствие устойчивого спроса. Т.к. в селах поселения нет пекарни, предприниматели стали торговать хлебом, привезенным из районного центра производства ПО «</w:t>
      </w:r>
      <w:proofErr w:type="spellStart"/>
      <w:r w:rsidRPr="00BE60CF">
        <w:rPr>
          <w:sz w:val="26"/>
          <w:szCs w:val="26"/>
        </w:rPr>
        <w:t>Каргасокское</w:t>
      </w:r>
      <w:proofErr w:type="spellEnd"/>
      <w:r w:rsidRPr="00BE60CF">
        <w:rPr>
          <w:sz w:val="26"/>
          <w:szCs w:val="26"/>
        </w:rPr>
        <w:t xml:space="preserve">». Наблюдается рост ассортимента товара. Так, например, ассортимент ИП </w:t>
      </w:r>
      <w:proofErr w:type="spellStart"/>
      <w:r w:rsidRPr="00BE60CF">
        <w:rPr>
          <w:sz w:val="26"/>
          <w:szCs w:val="26"/>
        </w:rPr>
        <w:t>Папарига</w:t>
      </w:r>
      <w:proofErr w:type="spellEnd"/>
      <w:r w:rsidRPr="00BE60CF">
        <w:rPr>
          <w:sz w:val="26"/>
          <w:szCs w:val="26"/>
        </w:rPr>
        <w:t xml:space="preserve"> И.И. достигает более 600 наименований товаров, главным образом, продуктов питания. Для предпринимателей поселения торговля является сегодня способом выживания. Общий годовой объем выручки составляет около 1 млн. руб. в год.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Количество магазинов полностью удовлетворяет потребность населения в продовольственных товарах, промышленные же (бытовая электротехника, мебель и др.), приобретаются в районном центре. </w:t>
      </w:r>
    </w:p>
    <w:p w:rsidR="00BE60CF" w:rsidRPr="00BE60CF" w:rsidRDefault="00BE60CF" w:rsidP="00BE60CF">
      <w:pPr>
        <w:spacing w:line="360" w:lineRule="auto"/>
        <w:ind w:left="360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Транспорт 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i/>
          <w:sz w:val="26"/>
          <w:szCs w:val="26"/>
        </w:rPr>
      </w:pPr>
      <w:r w:rsidRPr="00BE60CF">
        <w:rPr>
          <w:b/>
          <w:sz w:val="26"/>
          <w:szCs w:val="26"/>
        </w:rPr>
        <w:t xml:space="preserve">   </w:t>
      </w:r>
      <w:r w:rsidRPr="00BE60CF">
        <w:rPr>
          <w:sz w:val="26"/>
          <w:szCs w:val="26"/>
        </w:rPr>
        <w:t xml:space="preserve">Перевозки пассажиров и грузов в Каргасокском районе осуществляются автомобильным транспортом в зимний период. Летом, из-за отсутствия дорог, речным. В период распутицы регулярное транспортное сообщение отсутствует. </w:t>
      </w:r>
    </w:p>
    <w:p w:rsidR="00BE60CF" w:rsidRPr="00BE60CF" w:rsidRDefault="00BE60CF" w:rsidP="00BE60CF">
      <w:pPr>
        <w:spacing w:line="360" w:lineRule="auto"/>
        <w:ind w:firstLine="709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В летнее время внутри района автомобильные перевозки практически невозможны из-за отсутствия дорог с твердым покрытием и мостовых переходов через многочисленные крупные и мелкие таежные реки. В связи с этим обстоятельством активные перевозки автомобильным транспортом внутри района возможны только в период с декабря по март по зимникам. Частные предприниматели вынуждены иметь свой транспорт для осуществления перевозок грузов. </w:t>
      </w:r>
    </w:p>
    <w:p w:rsidR="00BE60CF" w:rsidRPr="00BE60CF" w:rsidRDefault="00BE60CF" w:rsidP="00BE60CF">
      <w:pPr>
        <w:spacing w:line="360" w:lineRule="auto"/>
        <w:ind w:firstLine="709"/>
        <w:jc w:val="both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 xml:space="preserve">Единственным предприятием, осуществляющим паромные грузоперевозки и по реке, </w:t>
      </w:r>
      <w:proofErr w:type="gramStart"/>
      <w:r w:rsidRPr="00BE60CF">
        <w:rPr>
          <w:sz w:val="26"/>
          <w:szCs w:val="26"/>
        </w:rPr>
        <w:t xml:space="preserve">является ИП </w:t>
      </w:r>
      <w:proofErr w:type="spellStart"/>
      <w:r w:rsidRPr="00BE60CF">
        <w:rPr>
          <w:sz w:val="26"/>
          <w:szCs w:val="26"/>
        </w:rPr>
        <w:t>Певченко</w:t>
      </w:r>
      <w:proofErr w:type="spellEnd"/>
      <w:r w:rsidRPr="00BE60CF">
        <w:rPr>
          <w:sz w:val="26"/>
          <w:szCs w:val="26"/>
        </w:rPr>
        <w:t xml:space="preserve"> Н.Д. Он арендует</w:t>
      </w:r>
      <w:proofErr w:type="gramEnd"/>
      <w:r w:rsidRPr="00BE60CF">
        <w:rPr>
          <w:sz w:val="26"/>
          <w:szCs w:val="26"/>
        </w:rPr>
        <w:t xml:space="preserve"> у МО «Усть-Чижапское сельское поселение» 1 баржу вместимостью 200 т, 1 теплоход «Сириус».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Связь, почта</w:t>
      </w:r>
    </w:p>
    <w:p w:rsidR="00BE60CF" w:rsidRPr="00BE60CF" w:rsidRDefault="00BE60CF" w:rsidP="00BE60CF">
      <w:pPr>
        <w:spacing w:line="360" w:lineRule="auto"/>
        <w:jc w:val="both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b/>
          <w:i/>
          <w:sz w:val="26"/>
          <w:szCs w:val="26"/>
          <w:highlight w:val="yellow"/>
        </w:rPr>
      </w:pPr>
      <w:r w:rsidRPr="00BE60CF">
        <w:rPr>
          <w:sz w:val="26"/>
          <w:szCs w:val="26"/>
        </w:rPr>
        <w:t xml:space="preserve">    Одним видом связи, используемым населением Усть-Чижапского сельского поселения, является телефонная связь. Оказанием услуг занимается </w:t>
      </w:r>
      <w:proofErr w:type="gramStart"/>
      <w:r w:rsidRPr="00BE60CF">
        <w:rPr>
          <w:sz w:val="26"/>
          <w:szCs w:val="26"/>
        </w:rPr>
        <w:t>Приобский</w:t>
      </w:r>
      <w:proofErr w:type="gramEnd"/>
      <w:r w:rsidRPr="00BE60CF">
        <w:rPr>
          <w:sz w:val="26"/>
          <w:szCs w:val="26"/>
        </w:rPr>
        <w:t xml:space="preserve"> ЛТЦ - структурное подразделение Томского филиала ОАО «</w:t>
      </w:r>
      <w:proofErr w:type="spellStart"/>
      <w:r w:rsidRPr="00BE60CF">
        <w:rPr>
          <w:sz w:val="26"/>
          <w:szCs w:val="26"/>
        </w:rPr>
        <w:t>Ростелеком</w:t>
      </w:r>
      <w:proofErr w:type="spellEnd"/>
      <w:r w:rsidRPr="00BE60CF">
        <w:rPr>
          <w:sz w:val="26"/>
          <w:szCs w:val="26"/>
        </w:rPr>
        <w:t>».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Обеспеченность населения домашними телефонными аппаратами сети общего пользования составляет 63 единицы. Качество связи оставляет желать лучшего. </w:t>
      </w:r>
    </w:p>
    <w:p w:rsidR="00BE60CF" w:rsidRPr="00BE60CF" w:rsidRDefault="00BE60CF" w:rsidP="00BE60CF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Услуги по оказанию почтовой связи в районе выполняет ОСП УФПС «Каргасокский почтамт». На территории Усть-Чижапского сельского поселения работает 1 отделение почтовой связи.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Отделение почтовой связи оказывает традиционные виды услуг: ведут приём и выдачу различных видов почтовых отправлений, осуществляют реализацию знаков почтовой оплаты, ведут подписку на периодические издания, реализуют газеты и журналы в розницу. Важная функция, выполняемая почтой, - приём коммунальных и налоговых платежей, выплата пенсий, социальной помощи (субсидий, ЕДВ, пособий). 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1.6. Ритуальные услуги</w:t>
      </w:r>
    </w:p>
    <w:p w:rsidR="00BE60CF" w:rsidRPr="00BE60CF" w:rsidRDefault="00BE60CF" w:rsidP="00BE60CF">
      <w:pPr>
        <w:spacing w:before="120" w:line="360" w:lineRule="auto"/>
        <w:ind w:firstLine="720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Погребение </w:t>
      </w:r>
      <w:proofErr w:type="gramStart"/>
      <w:r w:rsidRPr="00BE60CF">
        <w:rPr>
          <w:sz w:val="26"/>
          <w:szCs w:val="26"/>
        </w:rPr>
        <w:t>умерших</w:t>
      </w:r>
      <w:proofErr w:type="gramEnd"/>
      <w:r w:rsidRPr="00BE60CF">
        <w:rPr>
          <w:sz w:val="26"/>
          <w:szCs w:val="26"/>
        </w:rPr>
        <w:t xml:space="preserve"> на территории поселения осуществляется посредством захоронения. Для осуществления захоронения около населённых пунктов района организованы кладбища. Всего в поселении 2 кладбища, площадью 800 и 2000 тыс. кв. м. 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BE60CF">
        <w:rPr>
          <w:sz w:val="26"/>
          <w:szCs w:val="26"/>
        </w:rPr>
        <w:t>Контроль за</w:t>
      </w:r>
      <w:proofErr w:type="gramEnd"/>
      <w:r w:rsidRPr="00BE60CF">
        <w:rPr>
          <w:sz w:val="26"/>
          <w:szCs w:val="26"/>
        </w:rPr>
        <w:t xml:space="preserve"> ведением погребения, а также содержанием кладбищ осуществляет поселковая администрация. Ежегодно в поселении организуется субботник по уборке территории поселковых кладбищ. В 2014 году кладбище в с. Усть-Чижапка благоустроено, сделано новое ограждение, на которое из бюджета поселения направлено 117,0 тыс</w:t>
      </w:r>
      <w:proofErr w:type="gramStart"/>
      <w:r w:rsidRPr="00BE60CF">
        <w:rPr>
          <w:sz w:val="26"/>
          <w:szCs w:val="26"/>
        </w:rPr>
        <w:t>.р</w:t>
      </w:r>
      <w:proofErr w:type="gramEnd"/>
      <w:r w:rsidRPr="00BE60CF">
        <w:rPr>
          <w:sz w:val="26"/>
          <w:szCs w:val="26"/>
        </w:rPr>
        <w:t xml:space="preserve">уб. 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Мероприятия по захоронению организовывают родственники и соседи умершего. В качестве компенсации расходов, им выплачивается социальное пособие в размере 7915 рублей. При отсутствии родственников или лиц, берущих на себя заботу о погребении, </w:t>
      </w:r>
      <w:r w:rsidRPr="00BE60CF">
        <w:rPr>
          <w:sz w:val="26"/>
          <w:szCs w:val="26"/>
        </w:rPr>
        <w:lastRenderedPageBreak/>
        <w:t>эту обязанность выполняют сельские администрации. Общее количество захоронений в поселении – 5-6 умерших в год.</w:t>
      </w:r>
    </w:p>
    <w:p w:rsidR="00BE60CF" w:rsidRPr="00BE60CF" w:rsidRDefault="00BE60CF" w:rsidP="00BE60CF">
      <w:pPr>
        <w:spacing w:line="360" w:lineRule="auto"/>
        <w:ind w:left="360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 1.7. Благоустройство и озеленение территории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Ежегодно благоустройству территории поселения уделяется большое значение, </w:t>
      </w:r>
      <w:proofErr w:type="gramStart"/>
      <w:r w:rsidRPr="00BE60CF">
        <w:rPr>
          <w:sz w:val="26"/>
          <w:szCs w:val="26"/>
        </w:rPr>
        <w:t>но</w:t>
      </w:r>
      <w:proofErr w:type="gramEnd"/>
      <w:r w:rsidRPr="00BE60CF">
        <w:rPr>
          <w:sz w:val="26"/>
          <w:szCs w:val="26"/>
        </w:rPr>
        <w:t xml:space="preserve"> тем не менее общая площадь муниципального образования, требующая благоустройства и озеленения к началу 2015 года составила </w:t>
      </w:r>
      <w:smartTag w:uri="urn:schemas-microsoft-com:office:smarttags" w:element="metricconverter">
        <w:smartTagPr>
          <w:attr w:name="ProductID" w:val="2500 кв. м"/>
        </w:smartTagPr>
        <w:r w:rsidRPr="00BE60CF">
          <w:rPr>
            <w:sz w:val="26"/>
            <w:szCs w:val="26"/>
          </w:rPr>
          <w:t>2500 кв. м</w:t>
        </w:r>
      </w:smartTag>
      <w:r w:rsidRPr="00BE60CF">
        <w:rPr>
          <w:sz w:val="26"/>
          <w:szCs w:val="26"/>
        </w:rPr>
        <w:t>.</w:t>
      </w:r>
    </w:p>
    <w:p w:rsidR="00BE60CF" w:rsidRPr="00BE60CF" w:rsidRDefault="00BE60CF" w:rsidP="00BE60CF">
      <w:pPr>
        <w:spacing w:line="360" w:lineRule="auto"/>
        <w:jc w:val="both"/>
        <w:rPr>
          <w:b/>
          <w:iCs/>
          <w:sz w:val="26"/>
          <w:szCs w:val="26"/>
        </w:rPr>
      </w:pPr>
      <w:r w:rsidRPr="00BE60CF">
        <w:rPr>
          <w:b/>
          <w:iCs/>
          <w:sz w:val="26"/>
          <w:szCs w:val="26"/>
        </w:rPr>
        <w:t xml:space="preserve">    </w:t>
      </w:r>
      <w:r w:rsidRPr="00BE60CF">
        <w:rPr>
          <w:iCs/>
          <w:sz w:val="26"/>
          <w:szCs w:val="26"/>
        </w:rPr>
        <w:t>Данные по благоустройству и озеленению территории муниципального образования приведены в следующей таблице.</w:t>
      </w:r>
    </w:p>
    <w:tbl>
      <w:tblPr>
        <w:tblW w:w="10173" w:type="dxa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5724"/>
        <w:gridCol w:w="1755"/>
        <w:gridCol w:w="1418"/>
        <w:gridCol w:w="1276"/>
      </w:tblGrid>
      <w:tr w:rsidR="00BE60CF" w:rsidRPr="00BE60CF" w:rsidTr="00BE60CF">
        <w:trPr>
          <w:trHeight w:val="60"/>
        </w:trPr>
        <w:tc>
          <w:tcPr>
            <w:tcW w:w="5724" w:type="dxa"/>
            <w:shd w:val="pct5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Показатели</w:t>
            </w:r>
          </w:p>
        </w:tc>
        <w:tc>
          <w:tcPr>
            <w:tcW w:w="1755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418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201</w:t>
            </w:r>
          </w:p>
        </w:tc>
        <w:tc>
          <w:tcPr>
            <w:tcW w:w="1276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(план)</w:t>
            </w:r>
          </w:p>
        </w:tc>
      </w:tr>
      <w:tr w:rsidR="00BE60CF" w:rsidRPr="00BE60CF" w:rsidTr="00BE60CF">
        <w:trPr>
          <w:trHeight w:val="379"/>
        </w:trPr>
        <w:tc>
          <w:tcPr>
            <w:tcW w:w="5724" w:type="dxa"/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Общая площадь муниципального образования, требующая благоустройства и озеленения</w:t>
            </w:r>
          </w:p>
        </w:tc>
        <w:tc>
          <w:tcPr>
            <w:tcW w:w="1755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 кв. м.</w:t>
            </w:r>
          </w:p>
        </w:tc>
        <w:tc>
          <w:tcPr>
            <w:tcW w:w="141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2500</w:t>
            </w:r>
          </w:p>
        </w:tc>
        <w:tc>
          <w:tcPr>
            <w:tcW w:w="1276" w:type="dxa"/>
            <w:shd w:val="pct20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2500</w:t>
            </w:r>
          </w:p>
        </w:tc>
      </w:tr>
      <w:tr w:rsidR="00BE60CF" w:rsidRPr="00BE60CF" w:rsidTr="00BE60CF">
        <w:trPr>
          <w:trHeight w:val="41"/>
        </w:trPr>
        <w:tc>
          <w:tcPr>
            <w:tcW w:w="5724" w:type="dxa"/>
            <w:shd w:val="pct5" w:color="000000" w:fill="FFFFFF"/>
            <w:noWrap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Площадь, благоустроенная за год</w:t>
            </w:r>
          </w:p>
        </w:tc>
        <w:tc>
          <w:tcPr>
            <w:tcW w:w="1755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 кв. м.</w:t>
            </w:r>
          </w:p>
        </w:tc>
        <w:tc>
          <w:tcPr>
            <w:tcW w:w="1418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2500</w:t>
            </w:r>
          </w:p>
        </w:tc>
        <w:tc>
          <w:tcPr>
            <w:tcW w:w="1276" w:type="dxa"/>
            <w:shd w:val="pct5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2500</w:t>
            </w:r>
          </w:p>
        </w:tc>
      </w:tr>
      <w:tr w:rsidR="00BE60CF" w:rsidRPr="00BE60CF" w:rsidTr="00BE60CF">
        <w:trPr>
          <w:trHeight w:val="195"/>
        </w:trPr>
        <w:tc>
          <w:tcPr>
            <w:tcW w:w="5724" w:type="dxa"/>
            <w:shd w:val="pct20" w:color="000000" w:fill="FFFFFF"/>
            <w:noWrap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Протяженность освещенных улиц</w:t>
            </w:r>
          </w:p>
        </w:tc>
        <w:tc>
          <w:tcPr>
            <w:tcW w:w="1755" w:type="dxa"/>
            <w:shd w:val="pct20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км</w:t>
            </w:r>
          </w:p>
        </w:tc>
        <w:tc>
          <w:tcPr>
            <w:tcW w:w="141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3,5</w:t>
            </w:r>
          </w:p>
        </w:tc>
        <w:tc>
          <w:tcPr>
            <w:tcW w:w="1276" w:type="dxa"/>
            <w:shd w:val="pct20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3,5</w:t>
            </w:r>
          </w:p>
        </w:tc>
      </w:tr>
      <w:tr w:rsidR="00BE60CF" w:rsidRPr="00BE60CF" w:rsidTr="00BE60CF">
        <w:trPr>
          <w:trHeight w:val="195"/>
        </w:trPr>
        <w:tc>
          <w:tcPr>
            <w:tcW w:w="5724" w:type="dxa"/>
            <w:shd w:val="pct5" w:color="000000" w:fill="FFFFFF"/>
            <w:noWrap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Доля освещенных улиц в общей протяженности</w:t>
            </w:r>
          </w:p>
        </w:tc>
        <w:tc>
          <w:tcPr>
            <w:tcW w:w="1755" w:type="dxa"/>
            <w:shd w:val="pct5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shd w:val="pct5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90</w:t>
            </w:r>
          </w:p>
        </w:tc>
      </w:tr>
      <w:tr w:rsidR="00BE60CF" w:rsidRPr="00BE60CF" w:rsidTr="00BE60CF">
        <w:trPr>
          <w:trHeight w:val="195"/>
        </w:trPr>
        <w:tc>
          <w:tcPr>
            <w:tcW w:w="5724" w:type="dxa"/>
            <w:shd w:val="pct20" w:color="000000" w:fill="FFFFFF"/>
            <w:noWrap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Число детских и спортивных площадок</w:t>
            </w:r>
          </w:p>
        </w:tc>
        <w:tc>
          <w:tcPr>
            <w:tcW w:w="1755" w:type="dxa"/>
            <w:shd w:val="pct20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ед.</w:t>
            </w:r>
          </w:p>
        </w:tc>
        <w:tc>
          <w:tcPr>
            <w:tcW w:w="141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pct20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</w:t>
            </w:r>
          </w:p>
        </w:tc>
      </w:tr>
      <w:tr w:rsidR="00BE60CF" w:rsidRPr="00BE60CF" w:rsidTr="00BE60CF">
        <w:trPr>
          <w:trHeight w:val="195"/>
        </w:trPr>
        <w:tc>
          <w:tcPr>
            <w:tcW w:w="5724" w:type="dxa"/>
            <w:shd w:val="pct5" w:color="000000" w:fill="FFFFFF"/>
            <w:noWrap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Высажено деревьев и кустов за год</w:t>
            </w:r>
          </w:p>
        </w:tc>
        <w:tc>
          <w:tcPr>
            <w:tcW w:w="1755" w:type="dxa"/>
            <w:shd w:val="pct5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ед.</w:t>
            </w:r>
          </w:p>
        </w:tc>
        <w:tc>
          <w:tcPr>
            <w:tcW w:w="1418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pct5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</w:t>
            </w:r>
          </w:p>
        </w:tc>
      </w:tr>
      <w:tr w:rsidR="00BE60CF" w:rsidRPr="00BE60CF" w:rsidTr="00BE60CF">
        <w:trPr>
          <w:trHeight w:val="195"/>
        </w:trPr>
        <w:tc>
          <w:tcPr>
            <w:tcW w:w="5724" w:type="dxa"/>
            <w:shd w:val="pct20" w:color="000000" w:fill="FFFFFF"/>
            <w:noWrap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Высажено кустов цветов</w:t>
            </w:r>
          </w:p>
        </w:tc>
        <w:tc>
          <w:tcPr>
            <w:tcW w:w="1755" w:type="dxa"/>
            <w:shd w:val="pct20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тыс. шт.</w:t>
            </w:r>
          </w:p>
        </w:tc>
        <w:tc>
          <w:tcPr>
            <w:tcW w:w="141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shd w:val="pct20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15,0</w:t>
            </w:r>
          </w:p>
        </w:tc>
      </w:tr>
      <w:tr w:rsidR="00BE60CF" w:rsidRPr="00BE60CF" w:rsidTr="00BE60CF">
        <w:trPr>
          <w:trHeight w:val="195"/>
        </w:trPr>
        <w:tc>
          <w:tcPr>
            <w:tcW w:w="5724" w:type="dxa"/>
            <w:shd w:val="pct5" w:color="000000" w:fill="FFFFFF"/>
            <w:noWrap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Построено тротуаров</w:t>
            </w:r>
          </w:p>
        </w:tc>
        <w:tc>
          <w:tcPr>
            <w:tcW w:w="1755" w:type="dxa"/>
            <w:shd w:val="pct5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м.п.</w:t>
            </w:r>
          </w:p>
        </w:tc>
        <w:tc>
          <w:tcPr>
            <w:tcW w:w="1418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60</w:t>
            </w:r>
          </w:p>
        </w:tc>
        <w:tc>
          <w:tcPr>
            <w:tcW w:w="1276" w:type="dxa"/>
            <w:shd w:val="pct5" w:color="000000" w:fill="FFFFFF"/>
            <w:noWrap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</w:tr>
    </w:tbl>
    <w:p w:rsidR="00BE60CF" w:rsidRPr="00BE60CF" w:rsidRDefault="00BE60CF" w:rsidP="00BE60CF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09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В поселении ведется работа по обустройству спортивной площадки. Ведется дальнейшее обустройство детской площадки в </w:t>
      </w:r>
      <w:proofErr w:type="gramStart"/>
      <w:r w:rsidRPr="00BE60CF">
        <w:rPr>
          <w:sz w:val="26"/>
          <w:szCs w:val="26"/>
        </w:rPr>
        <w:t>с</w:t>
      </w:r>
      <w:proofErr w:type="gramEnd"/>
      <w:r w:rsidRPr="00BE60CF">
        <w:rPr>
          <w:sz w:val="26"/>
          <w:szCs w:val="26"/>
        </w:rPr>
        <w:t>. Старая Березовка. Так в 2014 году был приобретен и установлен детский игровой комплекс.</w:t>
      </w:r>
    </w:p>
    <w:p w:rsidR="00BE60CF" w:rsidRPr="00BE60CF" w:rsidRDefault="00BE60CF" w:rsidP="00BE60CF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BE60CF">
        <w:rPr>
          <w:sz w:val="26"/>
          <w:szCs w:val="26"/>
        </w:rPr>
        <w:t xml:space="preserve">Озеленению сельских улиц в поселении в последнее время уделяется значительно больше </w:t>
      </w:r>
      <w:proofErr w:type="gramStart"/>
      <w:r w:rsidRPr="00BE60CF">
        <w:rPr>
          <w:sz w:val="26"/>
          <w:szCs w:val="26"/>
        </w:rPr>
        <w:t>внимания</w:t>
      </w:r>
      <w:proofErr w:type="gramEnd"/>
      <w:r w:rsidRPr="00BE60CF">
        <w:rPr>
          <w:sz w:val="26"/>
          <w:szCs w:val="26"/>
        </w:rPr>
        <w:t xml:space="preserve"> чем в предыдущие годы. Значительно увеличилось количество палисадников у домов граждан. На пришкольном участке, силами учащихся, разработан и ежегодно поддерживается в хорошем состоянии большой цветник. Их примеру последовали работники сельской администрации и клуба украсив </w:t>
      </w:r>
      <w:proofErr w:type="gramStart"/>
      <w:r w:rsidRPr="00BE60CF">
        <w:rPr>
          <w:sz w:val="26"/>
          <w:szCs w:val="26"/>
        </w:rPr>
        <w:t>территории</w:t>
      </w:r>
      <w:proofErr w:type="gramEnd"/>
      <w:r w:rsidRPr="00BE60CF">
        <w:rPr>
          <w:sz w:val="26"/>
          <w:szCs w:val="26"/>
        </w:rPr>
        <w:t xml:space="preserve"> прилегающие к зданиям цветами.</w:t>
      </w:r>
      <w:r w:rsidRPr="00BE60CF">
        <w:rPr>
          <w:color w:val="FF0000"/>
          <w:sz w:val="26"/>
          <w:szCs w:val="26"/>
        </w:rPr>
        <w:t xml:space="preserve"> </w:t>
      </w:r>
    </w:p>
    <w:p w:rsidR="00BE60CF" w:rsidRPr="00BE60CF" w:rsidRDefault="00BE60CF" w:rsidP="00BE60CF">
      <w:pPr>
        <w:spacing w:line="360" w:lineRule="auto"/>
        <w:ind w:firstLine="708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Ежегодно силами жителей поселения убирается часть берега реки </w:t>
      </w:r>
      <w:proofErr w:type="spellStart"/>
      <w:r w:rsidRPr="00BE60CF">
        <w:rPr>
          <w:sz w:val="26"/>
          <w:szCs w:val="26"/>
        </w:rPr>
        <w:t>Васюгана</w:t>
      </w:r>
      <w:proofErr w:type="spellEnd"/>
      <w:r w:rsidRPr="00BE60CF">
        <w:rPr>
          <w:sz w:val="26"/>
          <w:szCs w:val="26"/>
        </w:rPr>
        <w:t>.</w:t>
      </w:r>
      <w:r w:rsidRPr="00BE60CF">
        <w:rPr>
          <w:color w:val="FF0000"/>
          <w:sz w:val="26"/>
          <w:szCs w:val="26"/>
        </w:rPr>
        <w:t xml:space="preserve"> 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numPr>
          <w:ilvl w:val="1"/>
          <w:numId w:val="18"/>
        </w:num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lastRenderedPageBreak/>
        <w:t xml:space="preserve"> Жилье и жилищно-коммунальное хозяйство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Сфера жилищно-коммунального хозяйства – одно из возложенных полномочий деятельности органов местного самоуправления.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Общая площадь жилищного фонда поселения по состоянию на 01.01.2015 составляет 4510,0 кв. м. из них муниципального 1750,0 кв.м. (39%). Весь жилой фонд составляет неблагоустроенное жилье с печным отоплением. </w:t>
      </w:r>
      <w:proofErr w:type="gramStart"/>
      <w:r w:rsidRPr="00BE60CF">
        <w:rPr>
          <w:sz w:val="26"/>
          <w:szCs w:val="26"/>
        </w:rPr>
        <w:t>Показатель износа - 60 %. Из за недостатка средств, капитальный ремонт ведется по одной квартире в год.</w:t>
      </w:r>
      <w:proofErr w:type="gramEnd"/>
      <w:r w:rsidRPr="00BE60CF">
        <w:rPr>
          <w:sz w:val="26"/>
          <w:szCs w:val="26"/>
        </w:rPr>
        <w:t xml:space="preserve"> Такие темпы недостаточны, чтобы успеть за старением жилья. Последнее жилье построено в 90-х годах. За </w:t>
      </w:r>
      <w:proofErr w:type="gramStart"/>
      <w:r w:rsidRPr="00BE60CF">
        <w:rPr>
          <w:sz w:val="26"/>
          <w:szCs w:val="26"/>
        </w:rPr>
        <w:t>последние</w:t>
      </w:r>
      <w:proofErr w:type="gramEnd"/>
      <w:r w:rsidRPr="00BE60CF">
        <w:rPr>
          <w:sz w:val="26"/>
          <w:szCs w:val="26"/>
        </w:rPr>
        <w:t xml:space="preserve"> 2 года было приватизировано 10 квартир.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В рамках данных полномочий в поселении учреждено муниципальное унитарное предприятие по оказанию коммунальных услуг МУП «ЖКХ </w:t>
      </w:r>
      <w:proofErr w:type="spellStart"/>
      <w:r w:rsidRPr="00BE60CF">
        <w:rPr>
          <w:sz w:val="26"/>
          <w:szCs w:val="26"/>
        </w:rPr>
        <w:t>Березовское</w:t>
      </w:r>
      <w:proofErr w:type="spellEnd"/>
      <w:r w:rsidRPr="00BE60CF">
        <w:rPr>
          <w:sz w:val="26"/>
          <w:szCs w:val="26"/>
        </w:rPr>
        <w:t xml:space="preserve">». В хозяйственном </w:t>
      </w:r>
      <w:proofErr w:type="gramStart"/>
      <w:r w:rsidRPr="00BE60CF">
        <w:rPr>
          <w:sz w:val="26"/>
          <w:szCs w:val="26"/>
        </w:rPr>
        <w:t>ведении</w:t>
      </w:r>
      <w:proofErr w:type="gramEnd"/>
      <w:r w:rsidRPr="00BE60CF">
        <w:rPr>
          <w:sz w:val="26"/>
          <w:szCs w:val="26"/>
        </w:rPr>
        <w:t xml:space="preserve"> которого находятся одна котельная, работающая на угле, одна дизельная электростанция.</w:t>
      </w:r>
    </w:p>
    <w:p w:rsidR="00BE60CF" w:rsidRPr="00BE60CF" w:rsidRDefault="00BE60CF" w:rsidP="00BE60CF">
      <w:pPr>
        <w:spacing w:line="360" w:lineRule="auto"/>
        <w:ind w:firstLine="708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Виды оказываемых услуг: выработка электроэнергии, выработка </w:t>
      </w:r>
      <w:proofErr w:type="spellStart"/>
      <w:r w:rsidRPr="00BE60CF">
        <w:rPr>
          <w:sz w:val="26"/>
          <w:szCs w:val="26"/>
        </w:rPr>
        <w:t>теплоэнергии</w:t>
      </w:r>
      <w:proofErr w:type="spellEnd"/>
      <w:r w:rsidRPr="00BE60CF">
        <w:rPr>
          <w:sz w:val="26"/>
          <w:szCs w:val="26"/>
        </w:rPr>
        <w:t xml:space="preserve">. </w:t>
      </w:r>
      <w:proofErr w:type="spellStart"/>
      <w:r w:rsidRPr="00BE60CF">
        <w:rPr>
          <w:sz w:val="26"/>
          <w:szCs w:val="26"/>
        </w:rPr>
        <w:t>Теплоэнергией</w:t>
      </w:r>
      <w:proofErr w:type="spellEnd"/>
      <w:r w:rsidRPr="00BE60CF">
        <w:rPr>
          <w:sz w:val="26"/>
          <w:szCs w:val="26"/>
        </w:rPr>
        <w:t xml:space="preserve"> обеспечиваются помещения школы, сельской администрации, клуба, </w:t>
      </w:r>
      <w:proofErr w:type="spellStart"/>
      <w:r w:rsidRPr="00BE60CF">
        <w:rPr>
          <w:sz w:val="26"/>
          <w:szCs w:val="26"/>
        </w:rPr>
        <w:t>ФАПа</w:t>
      </w:r>
      <w:proofErr w:type="spellEnd"/>
      <w:r w:rsidRPr="00BE60CF">
        <w:rPr>
          <w:sz w:val="26"/>
          <w:szCs w:val="26"/>
        </w:rPr>
        <w:t xml:space="preserve">, конторы МУП «ЖКХ </w:t>
      </w:r>
      <w:proofErr w:type="spellStart"/>
      <w:r w:rsidRPr="00BE60CF">
        <w:rPr>
          <w:sz w:val="26"/>
          <w:szCs w:val="26"/>
        </w:rPr>
        <w:t>Березовское</w:t>
      </w:r>
      <w:proofErr w:type="spellEnd"/>
      <w:r w:rsidRPr="00BE60CF">
        <w:rPr>
          <w:sz w:val="26"/>
          <w:szCs w:val="26"/>
        </w:rPr>
        <w:t xml:space="preserve">». </w:t>
      </w:r>
    </w:p>
    <w:p w:rsidR="00BE60CF" w:rsidRPr="00BE60CF" w:rsidRDefault="00BE60CF" w:rsidP="00BE60CF">
      <w:pPr>
        <w:spacing w:line="360" w:lineRule="auto"/>
        <w:ind w:firstLine="708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Показатели работы МУП «ЖКХ </w:t>
      </w:r>
      <w:proofErr w:type="spellStart"/>
      <w:r w:rsidRPr="00BE60CF">
        <w:rPr>
          <w:sz w:val="26"/>
          <w:szCs w:val="26"/>
        </w:rPr>
        <w:t>Березовское</w:t>
      </w:r>
      <w:proofErr w:type="spellEnd"/>
      <w:r w:rsidRPr="00BE60CF">
        <w:rPr>
          <w:sz w:val="26"/>
          <w:szCs w:val="26"/>
        </w:rPr>
        <w:t>» приведены в следующей таблице.</w:t>
      </w:r>
    </w:p>
    <w:p w:rsidR="00BE60CF" w:rsidRPr="00BE60CF" w:rsidRDefault="00BE60CF" w:rsidP="00BE60CF">
      <w:pPr>
        <w:spacing w:line="360" w:lineRule="auto"/>
        <w:jc w:val="both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Выработка тепл</w:t>
      </w:r>
      <w:proofErr w:type="gramStart"/>
      <w:r w:rsidRPr="00BE60CF">
        <w:rPr>
          <w:b/>
          <w:sz w:val="26"/>
          <w:szCs w:val="26"/>
        </w:rPr>
        <w:t>о-</w:t>
      </w:r>
      <w:proofErr w:type="gramEnd"/>
      <w:r w:rsidRPr="00BE60CF">
        <w:rPr>
          <w:b/>
          <w:sz w:val="26"/>
          <w:szCs w:val="26"/>
        </w:rPr>
        <w:t xml:space="preserve"> и </w:t>
      </w:r>
      <w:proofErr w:type="spellStart"/>
      <w:r w:rsidRPr="00BE60CF">
        <w:rPr>
          <w:b/>
          <w:sz w:val="26"/>
          <w:szCs w:val="26"/>
        </w:rPr>
        <w:t>электро</w:t>
      </w:r>
      <w:proofErr w:type="spellEnd"/>
      <w:r w:rsidRPr="00BE60CF">
        <w:rPr>
          <w:b/>
          <w:sz w:val="26"/>
          <w:szCs w:val="26"/>
        </w:rPr>
        <w:t>- энергии за 2014 год.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/>
      </w:tblPr>
      <w:tblGrid>
        <w:gridCol w:w="3794"/>
        <w:gridCol w:w="1701"/>
        <w:gridCol w:w="1701"/>
        <w:gridCol w:w="1542"/>
        <w:gridCol w:w="1543"/>
      </w:tblGrid>
      <w:tr w:rsidR="00BE60CF" w:rsidRPr="00BE60CF" w:rsidTr="00BE60CF">
        <w:tc>
          <w:tcPr>
            <w:tcW w:w="3794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402" w:type="dxa"/>
            <w:gridSpan w:val="2"/>
            <w:tcBorders>
              <w:top w:val="nil"/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 xml:space="preserve">Теплоэнергия </w:t>
            </w: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ind w:firstLine="567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Электроэнергия</w:t>
            </w:r>
          </w:p>
        </w:tc>
      </w:tr>
      <w:tr w:rsidR="00BE60CF" w:rsidRPr="00BE60CF" w:rsidTr="00BE60CF">
        <w:tc>
          <w:tcPr>
            <w:tcW w:w="3794" w:type="dxa"/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Выработано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578,675 Гкал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369 360 кВт.</w:t>
            </w:r>
          </w:p>
        </w:tc>
      </w:tr>
      <w:tr w:rsidR="00BE60CF" w:rsidRPr="00BE60CF" w:rsidTr="00BE60CF">
        <w:tc>
          <w:tcPr>
            <w:tcW w:w="3794" w:type="dxa"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Отпущено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572,02 Гкал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308 454 кВт.</w:t>
            </w:r>
          </w:p>
        </w:tc>
      </w:tr>
      <w:tr w:rsidR="00BE60CF" w:rsidRPr="00BE60CF" w:rsidTr="00BE60CF">
        <w:tc>
          <w:tcPr>
            <w:tcW w:w="3794" w:type="dxa"/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в т.ч. населению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237 951 кВт.</w:t>
            </w:r>
          </w:p>
        </w:tc>
      </w:tr>
      <w:tr w:rsidR="00BE60CF" w:rsidRPr="00BE60CF" w:rsidTr="00BE60CF">
        <w:tc>
          <w:tcPr>
            <w:tcW w:w="3794" w:type="dxa"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Расходов всего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3364,324 тыс. руб.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9776,572 тыс. руб.</w:t>
            </w:r>
          </w:p>
        </w:tc>
      </w:tr>
      <w:tr w:rsidR="00BE60CF" w:rsidRPr="00BE60CF" w:rsidTr="00BE60CF">
        <w:tc>
          <w:tcPr>
            <w:tcW w:w="3794" w:type="dxa"/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Доходов всего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3269,822 тыс. руб.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8643,277 тыс. руб.</w:t>
            </w:r>
          </w:p>
        </w:tc>
      </w:tr>
      <w:tr w:rsidR="00BE60CF" w:rsidRPr="00BE60CF" w:rsidTr="00BE60CF">
        <w:trPr>
          <w:trHeight w:val="150"/>
        </w:trPr>
        <w:tc>
          <w:tcPr>
            <w:tcW w:w="3794" w:type="dxa"/>
            <w:vMerge w:val="restart"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Утвержденный тариф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с 01.01.2014-30.06.2014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с 01.07.2014-31.12.2014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с 01.01.2014-30.06.2014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с 01.07.2014-31.12.2014</w:t>
            </w:r>
          </w:p>
        </w:tc>
      </w:tr>
      <w:tr w:rsidR="00BE60CF" w:rsidRPr="00BE60CF" w:rsidTr="00BE60CF">
        <w:trPr>
          <w:trHeight w:val="150"/>
        </w:trPr>
        <w:tc>
          <w:tcPr>
            <w:tcW w:w="3794" w:type="dxa"/>
            <w:vMerge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6578,67 руб.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6711,91 руб.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27,85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28,87</w:t>
            </w:r>
          </w:p>
        </w:tc>
      </w:tr>
      <w:tr w:rsidR="00BE60CF" w:rsidRPr="00BE60CF" w:rsidTr="00BE60CF">
        <w:tc>
          <w:tcPr>
            <w:tcW w:w="3794" w:type="dxa"/>
            <w:shd w:val="pct5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Тариф фактический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6578,67 руб.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6711,91 руб.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27,85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28,87</w:t>
            </w:r>
          </w:p>
        </w:tc>
      </w:tr>
      <w:tr w:rsidR="00BE60CF" w:rsidRPr="00BE60CF" w:rsidTr="00BE60CF">
        <w:tc>
          <w:tcPr>
            <w:tcW w:w="3794" w:type="dxa"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Отпущено на сумму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3269,822 тыс. руб.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8643,277 тыс. руб.</w:t>
            </w:r>
          </w:p>
        </w:tc>
      </w:tr>
    </w:tbl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</w:t>
      </w:r>
    </w:p>
    <w:p w:rsidR="00BE60CF" w:rsidRPr="00BE60CF" w:rsidRDefault="00BE60CF" w:rsidP="00BE60CF">
      <w:pPr>
        <w:spacing w:line="360" w:lineRule="auto"/>
        <w:rPr>
          <w:color w:val="FF0000"/>
          <w:sz w:val="26"/>
          <w:szCs w:val="26"/>
        </w:rPr>
      </w:pPr>
      <w:r w:rsidRPr="00BE60CF">
        <w:rPr>
          <w:color w:val="FF0000"/>
          <w:sz w:val="26"/>
          <w:szCs w:val="26"/>
        </w:rPr>
        <w:t xml:space="preserve">    </w:t>
      </w:r>
      <w:r w:rsidRPr="00BE60CF">
        <w:rPr>
          <w:color w:val="000000"/>
          <w:sz w:val="26"/>
          <w:szCs w:val="26"/>
        </w:rPr>
        <w:t>Состояние основных фондов предприятия</w:t>
      </w:r>
      <w:r w:rsidRPr="00BE60CF">
        <w:rPr>
          <w:color w:val="FF0000"/>
          <w:sz w:val="26"/>
          <w:szCs w:val="26"/>
        </w:rPr>
        <w:t xml:space="preserve"> </w:t>
      </w:r>
      <w:r w:rsidRPr="00BE60CF">
        <w:rPr>
          <w:color w:val="000000"/>
          <w:sz w:val="26"/>
          <w:szCs w:val="26"/>
        </w:rPr>
        <w:t xml:space="preserve">удовлетворительное, т.к. в 2014 году была установлена водоподготовка, закуплены и установлены котлы, дизельгенератор ДЭУ-100, произведен капитальный ремонт ДЭУ-150.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 xml:space="preserve">    Электроснабжение от ДЭС существенно влияет на увеличение общих расходов и ведет к необходимости дотирования из бюджета разницы в тарифах для населения.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В 2015-2022 гг. планируется, замена уличных фонарей на светодиодные, замена дымовой трубы, насосного оборудования, реконструкция сетей электроснабжения ЛЭП-10КВт, приобретение новых дизельгенераторов ДЭУ-100 (2 шт.) и ДЭУ-60.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1.9. Личные подсобные хозяйства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Сельское хозяйство успешно развитое в 70-80-х годах, к концу 90-х прекратило свое существование (ТОО «Сибиряк»). Суровые погодные условия, удалённость, ограниченность пригодных для использования земель в совокупности привели к свёртыванию производственной сельскохозяйственной деятельности. Весь объём производимой в поселении сельскохозяйственной продукции приходится на личные подсобные хозяйства населения.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Приведем данные о количестве скота в разрезе населенных пунктов по состоянию на 01.01.2015 в следующей таблице.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9854"/>
      </w:tblGrid>
      <w:tr w:rsidR="00BE60CF" w:rsidRPr="00BE60CF" w:rsidTr="00BE60CF">
        <w:tc>
          <w:tcPr>
            <w:tcW w:w="9854" w:type="dxa"/>
            <w:shd w:val="pct20" w:color="000000" w:fill="FFFFFF"/>
          </w:tcPr>
          <w:tbl>
            <w:tblPr>
              <w:tblW w:w="5000" w:type="pct"/>
              <w:tblBorders>
                <w:insideH w:val="single" w:sz="18" w:space="0" w:color="FFFFFF"/>
                <w:insideV w:val="single" w:sz="18" w:space="0" w:color="FFFFFF"/>
              </w:tblBorders>
              <w:tblLook w:val="01E0"/>
            </w:tblPr>
            <w:tblGrid>
              <w:gridCol w:w="2498"/>
              <w:gridCol w:w="1388"/>
              <w:gridCol w:w="1388"/>
              <w:gridCol w:w="2182"/>
              <w:gridCol w:w="2182"/>
            </w:tblGrid>
            <w:tr w:rsidR="00BE60CF" w:rsidRPr="00BE60CF" w:rsidTr="00BE60CF">
              <w:tc>
                <w:tcPr>
                  <w:tcW w:w="1296" w:type="pct"/>
                  <w:vMerge w:val="restar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E60CF">
                    <w:rPr>
                      <w:b/>
                      <w:bCs/>
                      <w:sz w:val="26"/>
                      <w:szCs w:val="26"/>
                    </w:rPr>
                    <w:t>Наименование сельского пункта</w:t>
                  </w:r>
                </w:p>
              </w:tc>
              <w:tc>
                <w:tcPr>
                  <w:tcW w:w="1440" w:type="pct"/>
                  <w:gridSpan w:val="2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E60CF">
                    <w:rPr>
                      <w:b/>
                      <w:bCs/>
                      <w:sz w:val="26"/>
                      <w:szCs w:val="26"/>
                    </w:rPr>
                    <w:t>КРС</w:t>
                  </w:r>
                </w:p>
              </w:tc>
              <w:tc>
                <w:tcPr>
                  <w:tcW w:w="1132" w:type="pct"/>
                  <w:vMerge w:val="restar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E60CF">
                    <w:rPr>
                      <w:b/>
                      <w:bCs/>
                      <w:sz w:val="26"/>
                      <w:szCs w:val="26"/>
                    </w:rPr>
                    <w:t>лошади</w:t>
                  </w:r>
                </w:p>
              </w:tc>
              <w:tc>
                <w:tcPr>
                  <w:tcW w:w="1132" w:type="pct"/>
                  <w:vMerge w:val="restar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E60CF">
                    <w:rPr>
                      <w:b/>
                      <w:bCs/>
                      <w:sz w:val="26"/>
                      <w:szCs w:val="26"/>
                    </w:rPr>
                    <w:t>свиньи</w:t>
                  </w:r>
                </w:p>
              </w:tc>
            </w:tr>
            <w:tr w:rsidR="00BE60CF" w:rsidRPr="00BE60CF" w:rsidTr="00BE60CF">
              <w:tc>
                <w:tcPr>
                  <w:tcW w:w="1296" w:type="pct"/>
                  <w:vMerge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20" w:type="pct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720" w:type="pct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В том числе коров</w:t>
                  </w:r>
                </w:p>
              </w:tc>
              <w:tc>
                <w:tcPr>
                  <w:tcW w:w="1132" w:type="pct"/>
                  <w:vMerge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2" w:type="pct"/>
                  <w:vMerge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E60CF" w:rsidRPr="00BE60CF" w:rsidTr="00BE60CF">
              <w:trPr>
                <w:trHeight w:val="138"/>
              </w:trPr>
              <w:tc>
                <w:tcPr>
                  <w:tcW w:w="1296" w:type="pc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с. Усть-Чижапка</w:t>
                  </w:r>
                </w:p>
              </w:tc>
              <w:tc>
                <w:tcPr>
                  <w:tcW w:w="720" w:type="pc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20" w:type="pc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32" w:type="pc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32" w:type="pc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BE60CF" w:rsidRPr="00BE60CF" w:rsidTr="00BE60CF">
              <w:trPr>
                <w:trHeight w:val="138"/>
              </w:trPr>
              <w:tc>
                <w:tcPr>
                  <w:tcW w:w="1296" w:type="pct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BE60CF">
                    <w:rPr>
                      <w:sz w:val="26"/>
                      <w:szCs w:val="26"/>
                    </w:rPr>
                    <w:t>с</w:t>
                  </w:r>
                  <w:proofErr w:type="gramEnd"/>
                  <w:r w:rsidRPr="00BE60CF">
                    <w:rPr>
                      <w:sz w:val="26"/>
                      <w:szCs w:val="26"/>
                    </w:rPr>
                    <w:t>. Старая Березовка</w:t>
                  </w:r>
                </w:p>
              </w:tc>
              <w:tc>
                <w:tcPr>
                  <w:tcW w:w="720" w:type="pct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720" w:type="pct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1132" w:type="pct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32" w:type="pct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BE60CF" w:rsidRPr="00BE60CF" w:rsidTr="00BE60CF">
              <w:trPr>
                <w:trHeight w:val="138"/>
              </w:trPr>
              <w:tc>
                <w:tcPr>
                  <w:tcW w:w="1296" w:type="pc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Всего по поселению</w:t>
                  </w:r>
                </w:p>
              </w:tc>
              <w:tc>
                <w:tcPr>
                  <w:tcW w:w="720" w:type="pc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720" w:type="pc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1132" w:type="pc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32" w:type="pct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BE60CF" w:rsidRPr="00BE60CF" w:rsidRDefault="00BE60CF" w:rsidP="00BE60C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BE60CF" w:rsidRPr="00BE60CF" w:rsidRDefault="00BE60CF" w:rsidP="00BE60CF">
      <w:pPr>
        <w:spacing w:line="360" w:lineRule="auto"/>
        <w:jc w:val="center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Следует отметить, что в поселении высок коэффициент обеспеченности домохозяев поголовьем крупнорогатого скота. 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9958"/>
      </w:tblGrid>
      <w:tr w:rsidR="00BE60CF" w:rsidRPr="00BE60CF" w:rsidTr="00BE60CF">
        <w:tc>
          <w:tcPr>
            <w:tcW w:w="9854" w:type="dxa"/>
            <w:shd w:val="pct20" w:color="000000" w:fill="FFFFFF"/>
          </w:tcPr>
          <w:tbl>
            <w:tblPr>
              <w:tblW w:w="9742" w:type="dxa"/>
              <w:tblBorders>
                <w:insideH w:val="single" w:sz="18" w:space="0" w:color="FFFFFF"/>
                <w:insideV w:val="single" w:sz="18" w:space="0" w:color="FFFFFF"/>
              </w:tblBorders>
              <w:tblLook w:val="01E0"/>
            </w:tblPr>
            <w:tblGrid>
              <w:gridCol w:w="2310"/>
              <w:gridCol w:w="2298"/>
              <w:gridCol w:w="2271"/>
              <w:gridCol w:w="2863"/>
            </w:tblGrid>
            <w:tr w:rsidR="00BE60CF" w:rsidRPr="00BE60CF" w:rsidTr="00BE60CF">
              <w:tc>
                <w:tcPr>
                  <w:tcW w:w="2392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E60CF">
                    <w:rPr>
                      <w:b/>
                      <w:bCs/>
                      <w:sz w:val="26"/>
                      <w:szCs w:val="26"/>
                    </w:rPr>
                    <w:t xml:space="preserve">Наименование сельского пункта </w:t>
                  </w:r>
                </w:p>
              </w:tc>
              <w:tc>
                <w:tcPr>
                  <w:tcW w:w="2393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E60CF">
                    <w:rPr>
                      <w:b/>
                      <w:bCs/>
                      <w:sz w:val="26"/>
                      <w:szCs w:val="26"/>
                    </w:rPr>
                    <w:t>Число домохозяйств, всего</w:t>
                  </w:r>
                </w:p>
              </w:tc>
              <w:tc>
                <w:tcPr>
                  <w:tcW w:w="2393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E60CF">
                    <w:rPr>
                      <w:b/>
                      <w:bCs/>
                      <w:sz w:val="26"/>
                      <w:szCs w:val="26"/>
                    </w:rPr>
                    <w:t>Численность КРС (голов)</w:t>
                  </w:r>
                </w:p>
              </w:tc>
              <w:tc>
                <w:tcPr>
                  <w:tcW w:w="2564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E60CF">
                    <w:rPr>
                      <w:b/>
                      <w:bCs/>
                      <w:sz w:val="26"/>
                      <w:szCs w:val="26"/>
                    </w:rPr>
                    <w:t>Коэффициент обеспеченности (голов/домохозяйство)</w:t>
                  </w:r>
                </w:p>
              </w:tc>
            </w:tr>
            <w:tr w:rsidR="00BE60CF" w:rsidRPr="00BE60CF" w:rsidTr="00BE60CF">
              <w:tc>
                <w:tcPr>
                  <w:tcW w:w="2392" w:type="dxa"/>
                  <w:shd w:val="pct5" w:color="000000" w:fill="FFFFFF"/>
                </w:tcPr>
                <w:p w:rsidR="00BE60CF" w:rsidRPr="00BE60CF" w:rsidRDefault="00BE60CF" w:rsidP="00BE60CF">
                  <w:pPr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с. Усть-Чижапка</w:t>
                  </w:r>
                </w:p>
              </w:tc>
              <w:tc>
                <w:tcPr>
                  <w:tcW w:w="2393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2393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564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0,2</w:t>
                  </w:r>
                </w:p>
              </w:tc>
            </w:tr>
            <w:tr w:rsidR="00BE60CF" w:rsidRPr="00BE60CF" w:rsidTr="00BE60CF">
              <w:tc>
                <w:tcPr>
                  <w:tcW w:w="2392" w:type="dxa"/>
                  <w:shd w:val="pct20" w:color="000000" w:fill="FFFFFF"/>
                </w:tcPr>
                <w:p w:rsidR="00BE60CF" w:rsidRPr="00BE60CF" w:rsidRDefault="00BE60CF" w:rsidP="00BE60CF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BE60CF">
                    <w:rPr>
                      <w:sz w:val="26"/>
                      <w:szCs w:val="26"/>
                    </w:rPr>
                    <w:t>с</w:t>
                  </w:r>
                  <w:proofErr w:type="gramEnd"/>
                  <w:r w:rsidRPr="00BE60CF">
                    <w:rPr>
                      <w:sz w:val="26"/>
                      <w:szCs w:val="26"/>
                    </w:rPr>
                    <w:t>. Старая Березовка</w:t>
                  </w:r>
                </w:p>
              </w:tc>
              <w:tc>
                <w:tcPr>
                  <w:tcW w:w="2393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76</w:t>
                  </w:r>
                </w:p>
              </w:tc>
              <w:tc>
                <w:tcPr>
                  <w:tcW w:w="2393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2564" w:type="dxa"/>
                  <w:shd w:val="pct20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0,78</w:t>
                  </w:r>
                </w:p>
              </w:tc>
            </w:tr>
            <w:tr w:rsidR="00BE60CF" w:rsidRPr="00BE60CF" w:rsidTr="00BE60CF">
              <w:tc>
                <w:tcPr>
                  <w:tcW w:w="2392" w:type="dxa"/>
                  <w:shd w:val="pct5" w:color="000000" w:fill="FFFFFF"/>
                </w:tcPr>
                <w:p w:rsidR="00BE60CF" w:rsidRPr="00BE60CF" w:rsidRDefault="00BE60CF" w:rsidP="00BE60CF">
                  <w:pPr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2393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2393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2564" w:type="dxa"/>
                  <w:shd w:val="pct5" w:color="000000" w:fill="FFFFFF"/>
                </w:tcPr>
                <w:p w:rsidR="00BE60CF" w:rsidRPr="00BE60CF" w:rsidRDefault="00BE60CF" w:rsidP="00BE60CF">
                  <w:pPr>
                    <w:jc w:val="center"/>
                    <w:rPr>
                      <w:sz w:val="26"/>
                      <w:szCs w:val="26"/>
                    </w:rPr>
                  </w:pPr>
                  <w:r w:rsidRPr="00BE60CF">
                    <w:rPr>
                      <w:sz w:val="26"/>
                      <w:szCs w:val="26"/>
                    </w:rPr>
                    <w:t>0,63</w:t>
                  </w:r>
                </w:p>
              </w:tc>
            </w:tr>
          </w:tbl>
          <w:p w:rsidR="00BE60CF" w:rsidRPr="00BE60CF" w:rsidRDefault="00BE60CF" w:rsidP="00BE60C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BE60CF" w:rsidRPr="00BE60CF" w:rsidRDefault="00BE60CF" w:rsidP="00BE60CF">
      <w:pPr>
        <w:spacing w:line="360" w:lineRule="auto"/>
        <w:jc w:val="both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08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Несмотря на то, что сельскохозяйственная деятельность в поселении является средством </w:t>
      </w:r>
      <w:proofErr w:type="spellStart"/>
      <w:r w:rsidRPr="00BE60CF">
        <w:rPr>
          <w:sz w:val="26"/>
          <w:szCs w:val="26"/>
        </w:rPr>
        <w:t>самообеспечения</w:t>
      </w:r>
      <w:proofErr w:type="spellEnd"/>
      <w:r w:rsidRPr="00BE60CF">
        <w:rPr>
          <w:sz w:val="26"/>
          <w:szCs w:val="26"/>
        </w:rPr>
        <w:t xml:space="preserve"> местных жителей продуктами питания и обеспечивает </w:t>
      </w:r>
      <w:proofErr w:type="spellStart"/>
      <w:r w:rsidRPr="00BE60CF">
        <w:rPr>
          <w:sz w:val="26"/>
          <w:szCs w:val="26"/>
        </w:rPr>
        <w:lastRenderedPageBreak/>
        <w:t>самозанятость</w:t>
      </w:r>
      <w:proofErr w:type="spellEnd"/>
      <w:r w:rsidRPr="00BE60CF">
        <w:rPr>
          <w:sz w:val="26"/>
          <w:szCs w:val="26"/>
        </w:rPr>
        <w:t xml:space="preserve"> населения, численность поголовья КРС, овец и лошадей за последние три года сокращается, поголовье свиней сократилось на 100 %. Приведем данные в таблице.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2463"/>
        <w:gridCol w:w="2463"/>
        <w:gridCol w:w="2464"/>
        <w:gridCol w:w="2464"/>
      </w:tblGrid>
      <w:tr w:rsidR="00BE60CF" w:rsidRPr="00BE60CF" w:rsidTr="00BE60CF">
        <w:tc>
          <w:tcPr>
            <w:tcW w:w="246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6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на 01.01.2013</w:t>
            </w:r>
          </w:p>
        </w:tc>
        <w:tc>
          <w:tcPr>
            <w:tcW w:w="2464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на 01.01.2014</w:t>
            </w:r>
          </w:p>
        </w:tc>
        <w:tc>
          <w:tcPr>
            <w:tcW w:w="2464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на 01.01.2015</w:t>
            </w:r>
          </w:p>
        </w:tc>
      </w:tr>
      <w:tr w:rsidR="00BE60CF" w:rsidRPr="00BE60CF" w:rsidTr="00BE60CF">
        <w:tc>
          <w:tcPr>
            <w:tcW w:w="246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Поголовье КРС всего</w:t>
            </w:r>
          </w:p>
        </w:tc>
        <w:tc>
          <w:tcPr>
            <w:tcW w:w="246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69</w:t>
            </w:r>
          </w:p>
        </w:tc>
        <w:tc>
          <w:tcPr>
            <w:tcW w:w="2464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63</w:t>
            </w:r>
          </w:p>
        </w:tc>
        <w:tc>
          <w:tcPr>
            <w:tcW w:w="2464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65</w:t>
            </w:r>
          </w:p>
        </w:tc>
      </w:tr>
      <w:tr w:rsidR="00BE60CF" w:rsidRPr="00BE60CF" w:rsidTr="00BE60CF">
        <w:tc>
          <w:tcPr>
            <w:tcW w:w="246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в т.ч. коров</w:t>
            </w:r>
          </w:p>
        </w:tc>
        <w:tc>
          <w:tcPr>
            <w:tcW w:w="246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33</w:t>
            </w:r>
          </w:p>
        </w:tc>
        <w:tc>
          <w:tcPr>
            <w:tcW w:w="2464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31</w:t>
            </w:r>
          </w:p>
        </w:tc>
        <w:tc>
          <w:tcPr>
            <w:tcW w:w="2464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29</w:t>
            </w:r>
          </w:p>
        </w:tc>
      </w:tr>
      <w:tr w:rsidR="00BE60CF" w:rsidRPr="00BE60CF" w:rsidTr="00BE60CF">
        <w:tc>
          <w:tcPr>
            <w:tcW w:w="246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Свиньи</w:t>
            </w:r>
          </w:p>
        </w:tc>
        <w:tc>
          <w:tcPr>
            <w:tcW w:w="246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11</w:t>
            </w:r>
          </w:p>
        </w:tc>
        <w:tc>
          <w:tcPr>
            <w:tcW w:w="2464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</w:tr>
      <w:tr w:rsidR="00BE60CF" w:rsidRPr="00BE60CF" w:rsidTr="00BE60CF">
        <w:tc>
          <w:tcPr>
            <w:tcW w:w="246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Овцы, козы</w:t>
            </w:r>
          </w:p>
        </w:tc>
        <w:tc>
          <w:tcPr>
            <w:tcW w:w="246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121</w:t>
            </w:r>
          </w:p>
        </w:tc>
        <w:tc>
          <w:tcPr>
            <w:tcW w:w="2464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128</w:t>
            </w:r>
          </w:p>
        </w:tc>
        <w:tc>
          <w:tcPr>
            <w:tcW w:w="2464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120</w:t>
            </w:r>
          </w:p>
        </w:tc>
      </w:tr>
      <w:tr w:rsidR="00BE60CF" w:rsidRPr="00BE60CF" w:rsidTr="00BE60CF">
        <w:tc>
          <w:tcPr>
            <w:tcW w:w="246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Лошади </w:t>
            </w:r>
          </w:p>
        </w:tc>
        <w:tc>
          <w:tcPr>
            <w:tcW w:w="246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</w:t>
            </w:r>
          </w:p>
        </w:tc>
        <w:tc>
          <w:tcPr>
            <w:tcW w:w="2464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</w:t>
            </w:r>
          </w:p>
        </w:tc>
        <w:tc>
          <w:tcPr>
            <w:tcW w:w="2464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</w:t>
            </w:r>
          </w:p>
        </w:tc>
      </w:tr>
    </w:tbl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Жители, имеющие в собственности трактора (30 шт.), оказывают услуги по вспашке огородов и заготовке кормов населению. 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1.10. Бюджет и бюджетные отношения</w:t>
      </w:r>
    </w:p>
    <w:p w:rsidR="00BE60CF" w:rsidRPr="00BE60CF" w:rsidRDefault="00BE60CF" w:rsidP="00BE60CF">
      <w:pPr>
        <w:spacing w:line="360" w:lineRule="auto"/>
        <w:ind w:firstLine="708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BE60CF">
        <w:rPr>
          <w:sz w:val="26"/>
          <w:szCs w:val="26"/>
        </w:rPr>
        <w:t>Правовые основы, принципы, содержание и механизм осуществления бюджетного процесса на территории Усть-Чижапского сельского поселения регулируются Решениями Совета Усть-Чижапского сельского поселения на соответствующий финансовый год.</w:t>
      </w:r>
    </w:p>
    <w:p w:rsidR="00BE60CF" w:rsidRPr="00BE60CF" w:rsidRDefault="00BE60CF" w:rsidP="00BE60CF">
      <w:pPr>
        <w:spacing w:line="360" w:lineRule="auto"/>
        <w:ind w:left="342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Бюджет Усть-Чижапского сельского поселения представлен в следующих таблицах.</w:t>
      </w:r>
    </w:p>
    <w:p w:rsidR="00BE60CF" w:rsidRPr="00BE60CF" w:rsidRDefault="00BE60CF" w:rsidP="00BE60CF">
      <w:pPr>
        <w:spacing w:line="360" w:lineRule="auto"/>
        <w:ind w:left="342"/>
        <w:rPr>
          <w:sz w:val="26"/>
          <w:szCs w:val="26"/>
        </w:rPr>
      </w:pPr>
    </w:p>
    <w:p w:rsidR="00BE60CF" w:rsidRPr="00BE60CF" w:rsidRDefault="00BE60CF" w:rsidP="00BE60CF">
      <w:pPr>
        <w:tabs>
          <w:tab w:val="num" w:pos="1440"/>
        </w:tabs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   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3379"/>
        <w:gridCol w:w="3379"/>
        <w:gridCol w:w="3379"/>
      </w:tblGrid>
      <w:tr w:rsidR="00BE60CF" w:rsidRPr="00BE60CF" w:rsidTr="00BE60CF"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2015 план</w:t>
            </w:r>
          </w:p>
        </w:tc>
      </w:tr>
      <w:tr w:rsidR="00BE60CF" w:rsidRPr="00BE60CF" w:rsidTr="00BE60CF"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Доходы всего,</w:t>
            </w:r>
          </w:p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 в том числе: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15 032,7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12 219,9</w:t>
            </w:r>
          </w:p>
        </w:tc>
      </w:tr>
      <w:tr w:rsidR="00BE60CF" w:rsidRPr="00BE60CF" w:rsidTr="00BE60CF"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Собственные доходы, </w:t>
            </w:r>
          </w:p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из них: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574,3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411,5</w:t>
            </w:r>
          </w:p>
        </w:tc>
      </w:tr>
      <w:tr w:rsidR="00BE60CF" w:rsidRPr="00BE60CF" w:rsidTr="00BE60CF"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286,8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266,5</w:t>
            </w:r>
          </w:p>
        </w:tc>
      </w:tr>
      <w:tr w:rsidR="00BE60CF" w:rsidRPr="00BE60CF" w:rsidTr="00BE60CF"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287,5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145</w:t>
            </w:r>
          </w:p>
        </w:tc>
      </w:tr>
    </w:tbl>
    <w:p w:rsidR="00BE60CF" w:rsidRPr="00BE60CF" w:rsidRDefault="00BE60CF" w:rsidP="00BE60CF">
      <w:pPr>
        <w:tabs>
          <w:tab w:val="num" w:pos="1440"/>
        </w:tabs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tabs>
          <w:tab w:val="num" w:pos="1440"/>
        </w:tabs>
        <w:spacing w:line="360" w:lineRule="auto"/>
        <w:jc w:val="both"/>
        <w:rPr>
          <w:sz w:val="26"/>
          <w:szCs w:val="26"/>
        </w:rPr>
      </w:pPr>
      <w:r w:rsidRPr="00BE60CF">
        <w:rPr>
          <w:b/>
          <w:sz w:val="26"/>
          <w:szCs w:val="26"/>
        </w:rPr>
        <w:t xml:space="preserve">    </w:t>
      </w:r>
      <w:r w:rsidRPr="00BE60CF">
        <w:rPr>
          <w:sz w:val="26"/>
          <w:szCs w:val="26"/>
        </w:rPr>
        <w:t>Собственные доходы бюджета поселения за 2014 год составили 574,3 тыс. руб. при плановом значении 569,5 тыс. руб. (исполнение101 %</w:t>
      </w:r>
      <w:proofErr w:type="gramStart"/>
      <w:r w:rsidRPr="00BE60CF">
        <w:rPr>
          <w:sz w:val="26"/>
          <w:szCs w:val="26"/>
        </w:rPr>
        <w:t xml:space="preserve"> )</w:t>
      </w:r>
      <w:proofErr w:type="gramEnd"/>
      <w:r w:rsidRPr="00BE60CF">
        <w:rPr>
          <w:sz w:val="26"/>
          <w:szCs w:val="26"/>
        </w:rPr>
        <w:t>. В структуре доходов они составляют 3,8 % (план 2015 г. - 3,4 %). Планируется уменьшение налоговых поступлений (на 28,3 %) за счет уменьшения налогооблагаемой базы. Неналоговые доходы уменьшатся из-за уменьшения количества муниципального жилого фонда (из-за приватизации)</w:t>
      </w:r>
    </w:p>
    <w:p w:rsidR="00BE60CF" w:rsidRPr="00BE60CF" w:rsidRDefault="00BE60CF" w:rsidP="00BE60CF">
      <w:pPr>
        <w:tabs>
          <w:tab w:val="num" w:pos="1440"/>
        </w:tabs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 xml:space="preserve">    Структура налоговых доходов представлена в таблице.</w:t>
      </w:r>
    </w:p>
    <w:p w:rsidR="00BE60CF" w:rsidRPr="00BE60CF" w:rsidRDefault="00BE60CF" w:rsidP="00BE60CF">
      <w:pPr>
        <w:tabs>
          <w:tab w:val="num" w:pos="1440"/>
        </w:tabs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tabs>
          <w:tab w:val="num" w:pos="1440"/>
        </w:tabs>
        <w:spacing w:line="360" w:lineRule="auto"/>
        <w:rPr>
          <w:sz w:val="26"/>
          <w:szCs w:val="26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3813"/>
        <w:gridCol w:w="2945"/>
        <w:gridCol w:w="3379"/>
      </w:tblGrid>
      <w:tr w:rsidR="00BE60CF" w:rsidRPr="00BE60CF" w:rsidTr="00BE60CF">
        <w:tc>
          <w:tcPr>
            <w:tcW w:w="3813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Налоговые доходы бюджета</w:t>
            </w:r>
          </w:p>
        </w:tc>
        <w:tc>
          <w:tcPr>
            <w:tcW w:w="2945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2014</w:t>
            </w:r>
          </w:p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2015 план</w:t>
            </w:r>
          </w:p>
        </w:tc>
      </w:tr>
      <w:tr w:rsidR="00BE60CF" w:rsidRPr="00BE60CF" w:rsidTr="00BE60CF">
        <w:tc>
          <w:tcPr>
            <w:tcW w:w="3813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Налоговые доходы, всего</w:t>
            </w:r>
          </w:p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в т.ч.</w:t>
            </w:r>
          </w:p>
        </w:tc>
        <w:tc>
          <w:tcPr>
            <w:tcW w:w="2945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574,3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411,5</w:t>
            </w:r>
          </w:p>
        </w:tc>
      </w:tr>
      <w:tr w:rsidR="00BE60CF" w:rsidRPr="00BE60CF" w:rsidTr="00BE60CF">
        <w:tc>
          <w:tcPr>
            <w:tcW w:w="3813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Налоги на прибыль</w:t>
            </w:r>
          </w:p>
        </w:tc>
        <w:tc>
          <w:tcPr>
            <w:tcW w:w="2945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169,1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140,0</w:t>
            </w:r>
          </w:p>
        </w:tc>
      </w:tr>
      <w:tr w:rsidR="00BE60CF" w:rsidRPr="00BE60CF" w:rsidTr="00BE60CF">
        <w:tc>
          <w:tcPr>
            <w:tcW w:w="3813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945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169,1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140,0</w:t>
            </w:r>
          </w:p>
        </w:tc>
      </w:tr>
      <w:tr w:rsidR="00BE60CF" w:rsidRPr="00BE60CF" w:rsidTr="00BE60CF">
        <w:tc>
          <w:tcPr>
            <w:tcW w:w="3813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2945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3,9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3,5</w:t>
            </w:r>
          </w:p>
        </w:tc>
      </w:tr>
      <w:tr w:rsidR="00BE60CF" w:rsidRPr="00BE60CF" w:rsidTr="00BE60CF">
        <w:tc>
          <w:tcPr>
            <w:tcW w:w="3813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945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1,0</w:t>
            </w:r>
          </w:p>
        </w:tc>
      </w:tr>
      <w:tr w:rsidR="00BE60CF" w:rsidRPr="00BE60CF" w:rsidTr="00BE60CF">
        <w:tc>
          <w:tcPr>
            <w:tcW w:w="3813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Поступления от использования имущества</w:t>
            </w:r>
          </w:p>
        </w:tc>
        <w:tc>
          <w:tcPr>
            <w:tcW w:w="2945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85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80</w:t>
            </w:r>
          </w:p>
        </w:tc>
      </w:tr>
      <w:tr w:rsidR="00BE60CF" w:rsidRPr="00BE60CF" w:rsidTr="00BE60CF">
        <w:tc>
          <w:tcPr>
            <w:tcW w:w="3813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Доход от сдачи в аренду имущества</w:t>
            </w:r>
          </w:p>
        </w:tc>
        <w:tc>
          <w:tcPr>
            <w:tcW w:w="2945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</w:t>
            </w:r>
          </w:p>
        </w:tc>
      </w:tr>
      <w:tr w:rsidR="00BE60CF" w:rsidRPr="00BE60CF" w:rsidTr="00BE60CF">
        <w:tc>
          <w:tcPr>
            <w:tcW w:w="3813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Аренда земли</w:t>
            </w:r>
          </w:p>
        </w:tc>
        <w:tc>
          <w:tcPr>
            <w:tcW w:w="2945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5,4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</w:t>
            </w:r>
          </w:p>
        </w:tc>
      </w:tr>
      <w:tr w:rsidR="00BE60CF" w:rsidRPr="00BE60CF" w:rsidTr="00BE60CF">
        <w:tc>
          <w:tcPr>
            <w:tcW w:w="3813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Гос. пошлина</w:t>
            </w:r>
          </w:p>
        </w:tc>
        <w:tc>
          <w:tcPr>
            <w:tcW w:w="2945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4,3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4,0</w:t>
            </w:r>
          </w:p>
        </w:tc>
      </w:tr>
      <w:tr w:rsidR="00BE60CF" w:rsidRPr="00BE60CF" w:rsidTr="00BE60CF">
        <w:tc>
          <w:tcPr>
            <w:tcW w:w="3813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Налог на товары</w:t>
            </w:r>
          </w:p>
        </w:tc>
        <w:tc>
          <w:tcPr>
            <w:tcW w:w="2945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117,6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123,0</w:t>
            </w:r>
          </w:p>
        </w:tc>
      </w:tr>
      <w:tr w:rsidR="00BE60CF" w:rsidRPr="00BE60CF" w:rsidTr="00BE60CF">
        <w:tc>
          <w:tcPr>
            <w:tcW w:w="3813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Доходы от перечисления части прибыли от МУП</w:t>
            </w:r>
          </w:p>
        </w:tc>
        <w:tc>
          <w:tcPr>
            <w:tcW w:w="2945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175,2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38</w:t>
            </w:r>
          </w:p>
        </w:tc>
      </w:tr>
      <w:tr w:rsidR="00BE60CF" w:rsidRPr="00BE60CF" w:rsidTr="00BE60CF">
        <w:tc>
          <w:tcPr>
            <w:tcW w:w="3813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Прочие доходы от платных услуг</w:t>
            </w:r>
          </w:p>
        </w:tc>
        <w:tc>
          <w:tcPr>
            <w:tcW w:w="2945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12,8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12</w:t>
            </w:r>
          </w:p>
        </w:tc>
      </w:tr>
    </w:tbl>
    <w:p w:rsidR="00BE60CF" w:rsidRPr="00BE60CF" w:rsidRDefault="00BE60CF" w:rsidP="00BE60CF">
      <w:pPr>
        <w:tabs>
          <w:tab w:val="num" w:pos="1440"/>
        </w:tabs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</w:t>
      </w:r>
    </w:p>
    <w:p w:rsidR="00BE60CF" w:rsidRPr="00BE60CF" w:rsidRDefault="00BE60CF" w:rsidP="00BE60CF">
      <w:pPr>
        <w:tabs>
          <w:tab w:val="num" w:pos="1440"/>
        </w:tabs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Из таблицы видно, что большую часть налоговых доходов составляют поступления от налога на доходы физических лиц (29,4 %), затем налог на товары (20,5 %). Незначительная часть – аренда земли.</w:t>
      </w:r>
    </w:p>
    <w:p w:rsidR="00BE60CF" w:rsidRPr="00BE60CF" w:rsidRDefault="00BE60CF" w:rsidP="00BE60CF">
      <w:pPr>
        <w:tabs>
          <w:tab w:val="num" w:pos="1440"/>
        </w:tabs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Расходы бюджета в 2014 г. по фактическому исполнению составили 14 870,7 тыс. руб. По плану 2015 года расходы ожидаются на уровне 12, 503 тыс. рублей (уменьшение 15,9 %).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Расходы бюджета поселения, тыс. руб. 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3699"/>
        <w:gridCol w:w="3059"/>
        <w:gridCol w:w="3379"/>
      </w:tblGrid>
      <w:tr w:rsidR="00BE60CF" w:rsidRPr="00BE60CF" w:rsidTr="00BE60CF">
        <w:tc>
          <w:tcPr>
            <w:tcW w:w="3699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Расходы бюджета</w:t>
            </w:r>
          </w:p>
        </w:tc>
        <w:tc>
          <w:tcPr>
            <w:tcW w:w="3059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2015 план</w:t>
            </w:r>
          </w:p>
        </w:tc>
      </w:tr>
      <w:tr w:rsidR="00BE60CF" w:rsidRPr="00BE60CF" w:rsidTr="00BE60CF">
        <w:tc>
          <w:tcPr>
            <w:tcW w:w="3699" w:type="dxa"/>
            <w:shd w:val="pct5" w:color="000000" w:fill="FFFFFF"/>
            <w:vAlign w:val="bottom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Расходы всего</w:t>
            </w:r>
          </w:p>
        </w:tc>
        <w:tc>
          <w:tcPr>
            <w:tcW w:w="3059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14 870,7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12 503</w:t>
            </w:r>
          </w:p>
        </w:tc>
      </w:tr>
      <w:tr w:rsidR="00BE60CF" w:rsidRPr="00BE60CF" w:rsidTr="00BE60CF">
        <w:tc>
          <w:tcPr>
            <w:tcW w:w="3699" w:type="dxa"/>
            <w:shd w:val="pct20" w:color="000000" w:fill="FFFFFF"/>
            <w:vAlign w:val="bottom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059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3 928,0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3 770,4</w:t>
            </w:r>
          </w:p>
        </w:tc>
      </w:tr>
      <w:tr w:rsidR="00BE60CF" w:rsidRPr="00BE60CF" w:rsidTr="00BE60CF">
        <w:tc>
          <w:tcPr>
            <w:tcW w:w="3699" w:type="dxa"/>
            <w:shd w:val="pct5" w:color="000000" w:fill="FFFFFF"/>
            <w:vAlign w:val="bottom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059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97,3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115,1</w:t>
            </w:r>
          </w:p>
        </w:tc>
      </w:tr>
      <w:tr w:rsidR="00BE60CF" w:rsidRPr="00BE60CF" w:rsidTr="00BE60CF">
        <w:tc>
          <w:tcPr>
            <w:tcW w:w="3699" w:type="dxa"/>
            <w:shd w:val="pct20" w:color="000000" w:fill="FFFFFF"/>
            <w:vAlign w:val="bottom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ЖКХ</w:t>
            </w:r>
          </w:p>
        </w:tc>
        <w:tc>
          <w:tcPr>
            <w:tcW w:w="3059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8 829,4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7 044,1</w:t>
            </w:r>
          </w:p>
        </w:tc>
      </w:tr>
      <w:tr w:rsidR="00BE60CF" w:rsidRPr="00BE60CF" w:rsidTr="00BE60CF">
        <w:tc>
          <w:tcPr>
            <w:tcW w:w="3699" w:type="dxa"/>
            <w:shd w:val="pct5" w:color="000000" w:fill="FFFFFF"/>
            <w:vAlign w:val="bottom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Образование</w:t>
            </w:r>
          </w:p>
        </w:tc>
        <w:tc>
          <w:tcPr>
            <w:tcW w:w="3059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1,7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</w:tr>
      <w:tr w:rsidR="00BE60CF" w:rsidRPr="00BE60CF" w:rsidTr="00BE60CF">
        <w:tc>
          <w:tcPr>
            <w:tcW w:w="3699" w:type="dxa"/>
            <w:shd w:val="pct20" w:color="000000" w:fill="FFFFFF"/>
            <w:vAlign w:val="bottom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Культура, кинематография и СМИ</w:t>
            </w:r>
          </w:p>
        </w:tc>
        <w:tc>
          <w:tcPr>
            <w:tcW w:w="3059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1 699,5</w:t>
            </w:r>
          </w:p>
        </w:tc>
        <w:tc>
          <w:tcPr>
            <w:tcW w:w="3379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1 276</w:t>
            </w:r>
          </w:p>
        </w:tc>
      </w:tr>
      <w:tr w:rsidR="00BE60CF" w:rsidRPr="00BE60CF" w:rsidTr="00BE60CF">
        <w:tc>
          <w:tcPr>
            <w:tcW w:w="3699" w:type="dxa"/>
            <w:shd w:val="pct5" w:color="000000" w:fill="FFFFFF"/>
            <w:vAlign w:val="bottom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059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16,8</w:t>
            </w:r>
          </w:p>
        </w:tc>
        <w:tc>
          <w:tcPr>
            <w:tcW w:w="3379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6,0</w:t>
            </w:r>
          </w:p>
        </w:tc>
      </w:tr>
    </w:tbl>
    <w:p w:rsidR="00BE60CF" w:rsidRPr="00BE60CF" w:rsidRDefault="00BE60CF" w:rsidP="00BE60CF">
      <w:pPr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В структуре расходов местного бюджета за 2014 год наибольший удельный вес составляют расходы на жилищно-коммунальное хозяйство (59,4 %). По данной статье производятся выплаты предприятию ЖКХ на возмещение разницы между утвержденным экономически обоснованным тарифом на электроэнергию, вырабатываемую дизельными электростанциями, и установленным тарифом на электроэнергию для населения. Исполнение бюджета по расходам в 2014 году составило 98,2%. </w:t>
      </w:r>
    </w:p>
    <w:p w:rsidR="00BE60CF" w:rsidRPr="00BE60CF" w:rsidRDefault="00BE60CF" w:rsidP="00BE60CF">
      <w:pPr>
        <w:spacing w:line="360" w:lineRule="auto"/>
        <w:ind w:firstLine="342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В 2014 году в расходы на ЖКХ были включены покупка </w:t>
      </w:r>
      <w:proofErr w:type="spellStart"/>
      <w:proofErr w:type="gramStart"/>
      <w:r w:rsidRPr="00BE60CF">
        <w:rPr>
          <w:sz w:val="26"/>
          <w:szCs w:val="26"/>
        </w:rPr>
        <w:t>дизель-генератора</w:t>
      </w:r>
      <w:proofErr w:type="spellEnd"/>
      <w:proofErr w:type="gramEnd"/>
      <w:r w:rsidRPr="00BE60CF">
        <w:rPr>
          <w:sz w:val="26"/>
          <w:szCs w:val="26"/>
        </w:rPr>
        <w:t>, запасных частей, из-за этого произошло уменьшение расходов на 16 % в 2015 году по сравнению с 2014 годом.</w:t>
      </w:r>
    </w:p>
    <w:p w:rsidR="00BE60CF" w:rsidRPr="00BE60CF" w:rsidRDefault="00BE60CF" w:rsidP="00BE60CF">
      <w:pPr>
        <w:spacing w:line="360" w:lineRule="auto"/>
        <w:ind w:left="342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1.11. Использование муниципального имущества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По состоянию на 01.01.2015 года в Реестре муниципальной собственности Усть-Чижапского поселения находилось муниципального имущества по остаточной балансовой стоимости на сумму 8000 тыс. руб. 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936"/>
        <w:gridCol w:w="993"/>
        <w:gridCol w:w="921"/>
        <w:gridCol w:w="921"/>
        <w:gridCol w:w="1655"/>
        <w:gridCol w:w="1855"/>
      </w:tblGrid>
      <w:tr w:rsidR="00BE60CF" w:rsidRPr="00BE60CF" w:rsidTr="00BE60CF">
        <w:trPr>
          <w:trHeight w:val="722"/>
        </w:trPr>
        <w:tc>
          <w:tcPr>
            <w:tcW w:w="1914" w:type="pct"/>
            <w:shd w:val="pct5" w:color="000000" w:fill="FFFFFF"/>
            <w:noWrap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3" w:type="pct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448" w:type="pct"/>
            <w:shd w:val="pct5" w:color="000000" w:fill="FFFFFF"/>
            <w:noWrap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448" w:type="pct"/>
            <w:shd w:val="pct5" w:color="000000" w:fill="FFFFFF"/>
            <w:noWrap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805" w:type="pct"/>
            <w:shd w:val="pct5" w:color="000000" w:fill="FFFFFF"/>
            <w:noWrap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2015 (прогноз)</w:t>
            </w:r>
          </w:p>
        </w:tc>
        <w:tc>
          <w:tcPr>
            <w:tcW w:w="902" w:type="pct"/>
            <w:shd w:val="pct5" w:color="000000" w:fill="FFFFFF"/>
            <w:noWrap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2016 (прогноз)</w:t>
            </w:r>
          </w:p>
        </w:tc>
      </w:tr>
      <w:tr w:rsidR="00BE60CF" w:rsidRPr="00BE60CF" w:rsidTr="00BE60CF">
        <w:trPr>
          <w:trHeight w:val="81"/>
        </w:trPr>
        <w:tc>
          <w:tcPr>
            <w:tcW w:w="1914" w:type="pct"/>
            <w:shd w:val="pct20" w:color="000000" w:fill="FFFFFF"/>
            <w:noWrap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BE60CF">
              <w:rPr>
                <w:bCs/>
                <w:sz w:val="26"/>
                <w:szCs w:val="26"/>
              </w:rPr>
              <w:t>Стоимость основных средств, тыс</w:t>
            </w:r>
            <w:proofErr w:type="gramStart"/>
            <w:r w:rsidRPr="00BE60CF">
              <w:rPr>
                <w:bCs/>
                <w:sz w:val="26"/>
                <w:szCs w:val="26"/>
              </w:rPr>
              <w:t>.р</w:t>
            </w:r>
            <w:proofErr w:type="gramEnd"/>
            <w:r w:rsidRPr="00BE60CF">
              <w:rPr>
                <w:bCs/>
                <w:sz w:val="26"/>
                <w:szCs w:val="26"/>
              </w:rPr>
              <w:t>уб.</w:t>
            </w:r>
          </w:p>
        </w:tc>
        <w:tc>
          <w:tcPr>
            <w:tcW w:w="483" w:type="pct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BE60CF">
              <w:rPr>
                <w:bCs/>
                <w:sz w:val="26"/>
                <w:szCs w:val="26"/>
              </w:rPr>
              <w:t>6008</w:t>
            </w:r>
          </w:p>
        </w:tc>
        <w:tc>
          <w:tcPr>
            <w:tcW w:w="448" w:type="pct"/>
            <w:shd w:val="pct20" w:color="000000" w:fill="FFFFFF"/>
            <w:noWrap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BE60CF">
              <w:rPr>
                <w:bCs/>
                <w:sz w:val="26"/>
                <w:szCs w:val="26"/>
              </w:rPr>
              <w:t>6990</w:t>
            </w:r>
          </w:p>
        </w:tc>
        <w:tc>
          <w:tcPr>
            <w:tcW w:w="448" w:type="pct"/>
            <w:shd w:val="pct20" w:color="000000" w:fill="FFFFFF"/>
            <w:noWrap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BE60CF">
              <w:rPr>
                <w:bCs/>
                <w:sz w:val="26"/>
                <w:szCs w:val="26"/>
              </w:rPr>
              <w:t>7150</w:t>
            </w:r>
          </w:p>
        </w:tc>
        <w:tc>
          <w:tcPr>
            <w:tcW w:w="805" w:type="pct"/>
            <w:shd w:val="pct20" w:color="000000" w:fill="FFFFFF"/>
            <w:noWrap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BE60CF">
              <w:rPr>
                <w:bCs/>
                <w:sz w:val="26"/>
                <w:szCs w:val="26"/>
              </w:rPr>
              <w:t>8000</w:t>
            </w:r>
          </w:p>
        </w:tc>
        <w:tc>
          <w:tcPr>
            <w:tcW w:w="902" w:type="pct"/>
            <w:shd w:val="pct20" w:color="000000" w:fill="FFFFFF"/>
            <w:noWrap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BE60CF">
              <w:rPr>
                <w:bCs/>
                <w:sz w:val="26"/>
                <w:szCs w:val="26"/>
              </w:rPr>
              <w:t>8100</w:t>
            </w:r>
          </w:p>
        </w:tc>
      </w:tr>
    </w:tbl>
    <w:p w:rsidR="00BE60CF" w:rsidRPr="00BE60CF" w:rsidRDefault="00BE60CF" w:rsidP="00BE60CF">
      <w:pPr>
        <w:spacing w:line="360" w:lineRule="auto"/>
        <w:ind w:firstLine="709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09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Имущество, предназначенное для выполнения Администрацией возложенных на неё полномочий по обеспечению местного самоуправления, используется по трём направлениям – закрепляется за организациями на праве хозяйственного ведения (муниципальные предприятия) и на праве оперативного управления, передается в пользование юридическим и физическим лицам на основании договоров аренды. </w:t>
      </w:r>
    </w:p>
    <w:p w:rsidR="00BE60CF" w:rsidRPr="00BE60CF" w:rsidRDefault="00BE60CF" w:rsidP="00BE60CF">
      <w:pPr>
        <w:spacing w:line="360" w:lineRule="auto"/>
        <w:ind w:left="360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left="342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1.12. Общественная и экологическая безопасность</w:t>
      </w:r>
    </w:p>
    <w:p w:rsidR="00BE60CF" w:rsidRPr="00BE60CF" w:rsidRDefault="00BE60CF" w:rsidP="00BE60CF">
      <w:pPr>
        <w:spacing w:line="360" w:lineRule="auto"/>
        <w:ind w:firstLine="709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Общественную безопасность жителей поселения обеспечивает 1 участковый уполномоченный, который работает </w:t>
      </w:r>
      <w:proofErr w:type="gramStart"/>
      <w:r w:rsidRPr="00BE60CF">
        <w:rPr>
          <w:sz w:val="26"/>
          <w:szCs w:val="26"/>
        </w:rPr>
        <w:t>в</w:t>
      </w:r>
      <w:proofErr w:type="gramEnd"/>
      <w:r w:rsidRPr="00BE60CF">
        <w:rPr>
          <w:sz w:val="26"/>
          <w:szCs w:val="26"/>
        </w:rPr>
        <w:t xml:space="preserve"> с. Каргасок. Его деятельность заключается в проведении профилактической работы с населением, с </w:t>
      </w:r>
      <w:proofErr w:type="spellStart"/>
      <w:r w:rsidRPr="00BE60CF">
        <w:rPr>
          <w:sz w:val="26"/>
          <w:szCs w:val="26"/>
        </w:rPr>
        <w:t>подучетными</w:t>
      </w:r>
      <w:proofErr w:type="spellEnd"/>
      <w:r w:rsidRPr="00BE60CF">
        <w:rPr>
          <w:sz w:val="26"/>
          <w:szCs w:val="26"/>
        </w:rPr>
        <w:t xml:space="preserve"> элементами, а так же в раскрытии и выявлении преступлений и административных нарушений. 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Число зарегистрированных преступлений в 2014 году по Усть-Чижапскому сельскому поселению за 2014 год составило 5, раскрываемость преступлений 100 %. 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>Имея участкового, работающего не на территории, поселение находится в невыгодном положении.</w:t>
      </w:r>
    </w:p>
    <w:p w:rsidR="00BE60CF" w:rsidRPr="00BE60CF" w:rsidRDefault="00BE60CF" w:rsidP="00BE60CF">
      <w:pPr>
        <w:spacing w:line="360" w:lineRule="auto"/>
        <w:ind w:firstLine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Усть-Чижапское поселение относится к территориям с низкой степенью экологической напряженности, ввиду отсутствия крупного производства. Однако существует проблема несанкционированных свалок в лесу. </w:t>
      </w:r>
    </w:p>
    <w:p w:rsidR="00BE60CF" w:rsidRPr="00BE60CF" w:rsidRDefault="00BE60CF" w:rsidP="00BE60CF">
      <w:pPr>
        <w:spacing w:line="360" w:lineRule="auto"/>
        <w:ind w:left="360"/>
        <w:rPr>
          <w:b/>
          <w:sz w:val="26"/>
          <w:szCs w:val="26"/>
        </w:rPr>
      </w:pPr>
      <w:r w:rsidRPr="00BE60CF">
        <w:rPr>
          <w:sz w:val="26"/>
          <w:szCs w:val="26"/>
        </w:rPr>
        <w:t xml:space="preserve">  </w:t>
      </w:r>
    </w:p>
    <w:p w:rsidR="00BE60CF" w:rsidRPr="00BE60CF" w:rsidRDefault="00BE60CF" w:rsidP="00BE60CF">
      <w:pPr>
        <w:numPr>
          <w:ilvl w:val="0"/>
          <w:numId w:val="18"/>
        </w:num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  <w:lang w:val="en-US"/>
        </w:rPr>
        <w:t>SWOT</w:t>
      </w:r>
      <w:r w:rsidRPr="00BE60CF">
        <w:rPr>
          <w:b/>
          <w:sz w:val="26"/>
          <w:szCs w:val="26"/>
        </w:rPr>
        <w:t>-АНАЛИЗ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firstLine="36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В ходе проведения анализа социально-экономического развития Усть-Чижапского сельского поселения были изучены положительные и отрицательные факторы, оказывающие влияние на весь комплекс социально-экономического положения поселения. Результаты анализа позволяют выделить следующие слабые и сильные стороны состояния Усть-Чижапского сельского поселения.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927"/>
        <w:gridCol w:w="4927"/>
      </w:tblGrid>
      <w:tr w:rsidR="00BE60CF" w:rsidRPr="00BE60CF" w:rsidTr="00BE60CF">
        <w:tc>
          <w:tcPr>
            <w:tcW w:w="4927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Сильные стороны</w:t>
            </w: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7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Слабые стороны</w:t>
            </w:r>
          </w:p>
        </w:tc>
      </w:tr>
      <w:tr w:rsidR="00BE60CF" w:rsidRPr="00BE60CF" w:rsidTr="00BE60CF">
        <w:tc>
          <w:tcPr>
            <w:tcW w:w="4927" w:type="dxa"/>
            <w:shd w:val="pct5" w:color="000000" w:fill="FFFFFF"/>
          </w:tcPr>
          <w:p w:rsidR="00BE60CF" w:rsidRPr="00BE60CF" w:rsidRDefault="00BE60CF" w:rsidP="00BE60CF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Высокий удельный вес населения в трудоспособном возрасте;</w:t>
            </w:r>
          </w:p>
          <w:p w:rsidR="00BE60CF" w:rsidRPr="00BE60CF" w:rsidRDefault="00BE60CF" w:rsidP="00BE60CF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Наличие резервов для развития малого предпринимательства;</w:t>
            </w:r>
          </w:p>
          <w:p w:rsidR="00BE60CF" w:rsidRPr="00BE60CF" w:rsidRDefault="00BE60CF" w:rsidP="00BE60CF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Наличие земель; сельскохозяйственного назначения;</w:t>
            </w:r>
          </w:p>
          <w:p w:rsidR="00BE60CF" w:rsidRPr="00BE60CF" w:rsidRDefault="00BE60CF" w:rsidP="00BE60CF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Наличие свободных сенокосных угодий;</w:t>
            </w:r>
          </w:p>
          <w:p w:rsidR="00BE60CF" w:rsidRPr="00BE60CF" w:rsidRDefault="00BE60CF" w:rsidP="00BE60CF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Невысокая доля муниципального жилья;</w:t>
            </w:r>
          </w:p>
          <w:p w:rsidR="00BE60CF" w:rsidRPr="00BE60CF" w:rsidRDefault="00BE60CF" w:rsidP="00BE60CF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Наличие </w:t>
            </w:r>
            <w:proofErr w:type="spellStart"/>
            <w:r w:rsidRPr="00BE60CF">
              <w:rPr>
                <w:sz w:val="26"/>
                <w:szCs w:val="26"/>
              </w:rPr>
              <w:t>ФАПа</w:t>
            </w:r>
            <w:proofErr w:type="spellEnd"/>
            <w:r w:rsidRPr="00BE60CF">
              <w:rPr>
                <w:sz w:val="26"/>
                <w:szCs w:val="26"/>
              </w:rPr>
              <w:t>, пожарного поста.</w:t>
            </w:r>
          </w:p>
          <w:p w:rsidR="00BE60CF" w:rsidRPr="00BE60CF" w:rsidRDefault="00BE60CF" w:rsidP="00BE60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pct5" w:color="000000" w:fill="FFFFFF"/>
          </w:tcPr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 Низкий уровень развития малого предпринимательства;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Отсутствие предприятий по переработке сельскохозяйственной продукции и дикоросов;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Отсутствие сферы бытового обслуживания;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Отсутствие станций заправок топливом;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Отсутствие развитой системы коммуникаций;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Отсутствие дорог круглогодичного пользования;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Отсутствие вакантных рабочих мест, низкий уровень заработной платы;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Нерегулярность доходов;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Старение населения, отток молодежи;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Низкая экономическая активность населения;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Наличие ветхого жилья;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Недостаток финансовых средств на выполнение капитальных ремонтов жилья;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Сокращение запасов деловой древесины;</w:t>
            </w:r>
          </w:p>
          <w:p w:rsidR="00BE60CF" w:rsidRPr="00BE60CF" w:rsidRDefault="00BE60CF" w:rsidP="00BE60C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lastRenderedPageBreak/>
              <w:t>Отсутствие налогового потенциала, как следствие низкий удельный вес собственных доходов.</w:t>
            </w:r>
          </w:p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 xml:space="preserve">   </w:t>
            </w:r>
          </w:p>
        </w:tc>
      </w:tr>
    </w:tbl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numPr>
          <w:ilvl w:val="0"/>
          <w:numId w:val="18"/>
        </w:num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ФОРМИРОВАНИЕ УСЛОВИЙ ДЛЯ ПЕРСПЕКТИВНОГО СОЦИАЛЬНО-ЭКОНОМИЧЕСКОГО РАЗВИТИЯ УСТЬ-ЧИЖАСКОГО СЕЛЬСКОГО ПОСЕЛЕНИЯ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ind w:left="54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Для достижения целей в развитии Усть-Чижапского сельского поселения определим 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3 </w:t>
      </w:r>
      <w:proofErr w:type="gramStart"/>
      <w:r w:rsidRPr="00BE60CF">
        <w:rPr>
          <w:sz w:val="26"/>
          <w:szCs w:val="26"/>
        </w:rPr>
        <w:t>основных</w:t>
      </w:r>
      <w:proofErr w:type="gramEnd"/>
      <w:r w:rsidRPr="00BE60CF">
        <w:rPr>
          <w:sz w:val="26"/>
          <w:szCs w:val="26"/>
        </w:rPr>
        <w:t xml:space="preserve"> направления развития муниципального образования «Усть-Чижапское сельское поселение:</w:t>
      </w:r>
    </w:p>
    <w:p w:rsidR="00BE60CF" w:rsidRPr="00BE60CF" w:rsidRDefault="00BE60CF" w:rsidP="00BE60CF">
      <w:pPr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Стимулирование развития малого бизнеса;</w:t>
      </w:r>
    </w:p>
    <w:p w:rsidR="00BE60CF" w:rsidRPr="00BE60CF" w:rsidRDefault="00BE60CF" w:rsidP="00BE60CF">
      <w:pPr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Повышение уровня и качества жизни населения;</w:t>
      </w:r>
    </w:p>
    <w:p w:rsidR="00BE60CF" w:rsidRPr="00BE60CF" w:rsidRDefault="00BE60CF" w:rsidP="00BE60CF">
      <w:pPr>
        <w:numPr>
          <w:ilvl w:val="0"/>
          <w:numId w:val="12"/>
        </w:numPr>
        <w:spacing w:line="360" w:lineRule="auto"/>
        <w:ind w:left="720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Дальнейшее развитие системы местного самоуправления. </w:t>
      </w:r>
    </w:p>
    <w:p w:rsidR="00BE60CF" w:rsidRPr="00BE60CF" w:rsidRDefault="00BE60CF" w:rsidP="00BE60CF">
      <w:pPr>
        <w:spacing w:line="360" w:lineRule="auto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3.1. Система программных мероприятий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Реализация Программы будет осуществляться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- на основе </w:t>
      </w:r>
      <w:r w:rsidRPr="00BE60CF">
        <w:rPr>
          <w:b/>
          <w:sz w:val="26"/>
          <w:szCs w:val="26"/>
        </w:rPr>
        <w:t xml:space="preserve">Плана оперативной работы Администрации по реализации в поселении полномочий местного самоуправления </w:t>
      </w:r>
      <w:r w:rsidRPr="00BE60CF">
        <w:rPr>
          <w:sz w:val="26"/>
          <w:szCs w:val="26"/>
        </w:rPr>
        <w:t>(Приложение 1);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- на основе </w:t>
      </w:r>
      <w:r w:rsidRPr="00BE60CF">
        <w:rPr>
          <w:b/>
          <w:sz w:val="26"/>
          <w:szCs w:val="26"/>
        </w:rPr>
        <w:t xml:space="preserve">Перечня мероприятий и инвестиционных проектов по обеспечению перспективного развития поселения </w:t>
      </w:r>
      <w:r w:rsidRPr="00BE60CF">
        <w:rPr>
          <w:sz w:val="26"/>
          <w:szCs w:val="26"/>
        </w:rPr>
        <w:t>в соответствии с обозначенными приоритетными направлениями социально-экономического развития поселения (Приложение 2).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В состав мероприятий Приложения 1 включаются только организационные мероприятия Администрации поселения, Совета поселения, увязанные с перечнем полномочий.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Состав мероприятий Приложения 2 формируется за счет целевых мероприятий Администраций района и поселения, мероприятий и инвестиционных проектов предприятий, организаций, предпринимателей и населения. Финансовое обеспечение мероприятий – денежные средства федерального, областного, районного бюджетов, а также внебюджетные средства. 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lastRenderedPageBreak/>
        <w:t>3.2. Оценка эффективности программы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i/>
          <w:sz w:val="26"/>
          <w:szCs w:val="26"/>
        </w:rPr>
      </w:pPr>
      <w:r w:rsidRPr="00BE60CF">
        <w:rPr>
          <w:i/>
          <w:sz w:val="26"/>
          <w:szCs w:val="26"/>
        </w:rPr>
        <w:t>Ресурсное обеспечение программы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</w:t>
      </w:r>
      <w:proofErr w:type="gramStart"/>
      <w:r w:rsidRPr="00BE60CF">
        <w:rPr>
          <w:sz w:val="26"/>
          <w:szCs w:val="26"/>
        </w:rPr>
        <w:t>Информация о потребности в ресурсах для финансирования мероприятий и инвестиционных проектов по обеспечению перспективного развития поселения представлена в следующей таблицах.</w:t>
      </w:r>
      <w:proofErr w:type="gramEnd"/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Потребность в финансировании мероприятий Программы по всем источникам (тыс. руб.)</w:t>
      </w:r>
    </w:p>
    <w:tbl>
      <w:tblPr>
        <w:tblW w:w="10480" w:type="dxa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1546"/>
        <w:gridCol w:w="870"/>
        <w:gridCol w:w="1094"/>
        <w:gridCol w:w="1036"/>
        <w:gridCol w:w="1036"/>
        <w:gridCol w:w="996"/>
        <w:gridCol w:w="1126"/>
        <w:gridCol w:w="803"/>
        <w:gridCol w:w="843"/>
        <w:gridCol w:w="1130"/>
      </w:tblGrid>
      <w:tr w:rsidR="00BE60CF" w:rsidRPr="00BE60CF" w:rsidTr="00BE60CF">
        <w:tc>
          <w:tcPr>
            <w:tcW w:w="154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Источники</w:t>
            </w:r>
          </w:p>
        </w:tc>
        <w:tc>
          <w:tcPr>
            <w:tcW w:w="870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1094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2016</w:t>
            </w:r>
          </w:p>
        </w:tc>
        <w:tc>
          <w:tcPr>
            <w:tcW w:w="103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2017</w:t>
            </w:r>
          </w:p>
        </w:tc>
        <w:tc>
          <w:tcPr>
            <w:tcW w:w="103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99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12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80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84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130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Итого</w:t>
            </w:r>
          </w:p>
        </w:tc>
      </w:tr>
      <w:tr w:rsidR="00BE60CF" w:rsidRPr="00BE60CF" w:rsidTr="00BE60CF">
        <w:tc>
          <w:tcPr>
            <w:tcW w:w="1546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b/>
                <w:sz w:val="26"/>
                <w:szCs w:val="26"/>
              </w:rPr>
            </w:pPr>
            <w:r w:rsidRPr="00BE60CF">
              <w:rPr>
                <w:b/>
                <w:sz w:val="26"/>
                <w:szCs w:val="26"/>
              </w:rPr>
              <w:t>Всего, в т.ч.:</w:t>
            </w:r>
          </w:p>
        </w:tc>
        <w:tc>
          <w:tcPr>
            <w:tcW w:w="870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606,0</w:t>
            </w:r>
          </w:p>
        </w:tc>
        <w:tc>
          <w:tcPr>
            <w:tcW w:w="1094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1 745,0</w:t>
            </w:r>
          </w:p>
        </w:tc>
        <w:tc>
          <w:tcPr>
            <w:tcW w:w="1036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1 952,5</w:t>
            </w:r>
          </w:p>
        </w:tc>
        <w:tc>
          <w:tcPr>
            <w:tcW w:w="1036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1 942,0</w:t>
            </w:r>
          </w:p>
        </w:tc>
        <w:tc>
          <w:tcPr>
            <w:tcW w:w="996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1 189,0</w:t>
            </w:r>
          </w:p>
        </w:tc>
        <w:tc>
          <w:tcPr>
            <w:tcW w:w="1126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11 782,0</w:t>
            </w:r>
          </w:p>
        </w:tc>
        <w:tc>
          <w:tcPr>
            <w:tcW w:w="80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629,0</w:t>
            </w:r>
          </w:p>
        </w:tc>
        <w:tc>
          <w:tcPr>
            <w:tcW w:w="84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619,0</w:t>
            </w:r>
          </w:p>
        </w:tc>
        <w:tc>
          <w:tcPr>
            <w:tcW w:w="1130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20 464,5</w:t>
            </w:r>
          </w:p>
        </w:tc>
      </w:tr>
      <w:tr w:rsidR="00BE60CF" w:rsidRPr="00BE60CF" w:rsidTr="00BE60CF">
        <w:tc>
          <w:tcPr>
            <w:tcW w:w="1546" w:type="dxa"/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870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606,0</w:t>
            </w:r>
          </w:p>
        </w:tc>
        <w:tc>
          <w:tcPr>
            <w:tcW w:w="1094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745,0</w:t>
            </w:r>
          </w:p>
        </w:tc>
        <w:tc>
          <w:tcPr>
            <w:tcW w:w="103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1 352,5</w:t>
            </w:r>
          </w:p>
        </w:tc>
        <w:tc>
          <w:tcPr>
            <w:tcW w:w="103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1 142,0</w:t>
            </w:r>
          </w:p>
        </w:tc>
        <w:tc>
          <w:tcPr>
            <w:tcW w:w="99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689,0</w:t>
            </w:r>
          </w:p>
        </w:tc>
        <w:tc>
          <w:tcPr>
            <w:tcW w:w="112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782,0</w:t>
            </w:r>
          </w:p>
        </w:tc>
        <w:tc>
          <w:tcPr>
            <w:tcW w:w="80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629,0</w:t>
            </w:r>
          </w:p>
        </w:tc>
        <w:tc>
          <w:tcPr>
            <w:tcW w:w="84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619,0</w:t>
            </w:r>
          </w:p>
        </w:tc>
        <w:tc>
          <w:tcPr>
            <w:tcW w:w="1130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6 564,5</w:t>
            </w:r>
          </w:p>
          <w:p w:rsidR="00BE60CF" w:rsidRPr="00BE60CF" w:rsidRDefault="00BE60CF" w:rsidP="00BE60CF">
            <w:pPr>
              <w:rPr>
                <w:sz w:val="26"/>
                <w:szCs w:val="26"/>
              </w:rPr>
            </w:pPr>
          </w:p>
        </w:tc>
      </w:tr>
      <w:tr w:rsidR="00BE60CF" w:rsidRPr="00BE60CF" w:rsidTr="00BE60CF">
        <w:tc>
          <w:tcPr>
            <w:tcW w:w="1546" w:type="dxa"/>
            <w:shd w:val="pct5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Бюджет района (</w:t>
            </w:r>
            <w:proofErr w:type="spellStart"/>
            <w:r w:rsidRPr="00BE60CF">
              <w:rPr>
                <w:sz w:val="26"/>
                <w:szCs w:val="26"/>
              </w:rPr>
              <w:t>прогоноз</w:t>
            </w:r>
            <w:proofErr w:type="spellEnd"/>
            <w:r w:rsidRPr="00BE60CF">
              <w:rPr>
                <w:sz w:val="26"/>
                <w:szCs w:val="26"/>
              </w:rPr>
              <w:t>)</w:t>
            </w:r>
          </w:p>
        </w:tc>
        <w:tc>
          <w:tcPr>
            <w:tcW w:w="870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  <w:tc>
          <w:tcPr>
            <w:tcW w:w="1094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1 000,0</w:t>
            </w:r>
          </w:p>
        </w:tc>
        <w:tc>
          <w:tcPr>
            <w:tcW w:w="1036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600,0</w:t>
            </w:r>
          </w:p>
        </w:tc>
        <w:tc>
          <w:tcPr>
            <w:tcW w:w="1036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800,0</w:t>
            </w:r>
          </w:p>
        </w:tc>
        <w:tc>
          <w:tcPr>
            <w:tcW w:w="996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500,0</w:t>
            </w:r>
          </w:p>
        </w:tc>
        <w:tc>
          <w:tcPr>
            <w:tcW w:w="1126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11 000,0</w:t>
            </w:r>
          </w:p>
        </w:tc>
        <w:tc>
          <w:tcPr>
            <w:tcW w:w="80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-</w:t>
            </w:r>
          </w:p>
        </w:tc>
        <w:tc>
          <w:tcPr>
            <w:tcW w:w="1130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13 900,0</w:t>
            </w:r>
          </w:p>
        </w:tc>
      </w:tr>
    </w:tbl>
    <w:p w:rsidR="00BE60CF" w:rsidRPr="00BE60CF" w:rsidRDefault="00BE60CF" w:rsidP="00BE60CF">
      <w:pPr>
        <w:spacing w:line="360" w:lineRule="auto"/>
        <w:jc w:val="both"/>
        <w:rPr>
          <w:sz w:val="26"/>
          <w:szCs w:val="26"/>
          <w:highlight w:val="yellow"/>
        </w:rPr>
      </w:pP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>* Учитываются мероприятия Приложения 1 и Приложения 2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Финансирование мероприятий Программы по обеспечению перспективного развития поселения (тыс. </w:t>
      </w:r>
      <w:proofErr w:type="spellStart"/>
      <w:r w:rsidRPr="00BE60CF">
        <w:rPr>
          <w:sz w:val="26"/>
          <w:szCs w:val="26"/>
        </w:rPr>
        <w:t>руб</w:t>
      </w:r>
      <w:proofErr w:type="spellEnd"/>
      <w:r w:rsidRPr="00BE60CF">
        <w:rPr>
          <w:sz w:val="26"/>
          <w:szCs w:val="26"/>
        </w:rPr>
        <w:t>)*</w:t>
      </w:r>
    </w:p>
    <w:p w:rsidR="00BE60CF" w:rsidRPr="00BE60CF" w:rsidRDefault="00BE60CF" w:rsidP="00BE60CF">
      <w:pPr>
        <w:spacing w:line="360" w:lineRule="auto"/>
        <w:rPr>
          <w:sz w:val="26"/>
          <w:szCs w:val="26"/>
          <w:highlight w:val="yellow"/>
        </w:rPr>
      </w:pPr>
    </w:p>
    <w:p w:rsidR="00BE60CF" w:rsidRPr="00BE60CF" w:rsidRDefault="00BE60CF" w:rsidP="00BE60CF">
      <w:pPr>
        <w:spacing w:line="360" w:lineRule="auto"/>
        <w:rPr>
          <w:sz w:val="26"/>
          <w:szCs w:val="26"/>
          <w:highlight w:val="yellow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619"/>
        <w:gridCol w:w="2110"/>
        <w:gridCol w:w="873"/>
        <w:gridCol w:w="873"/>
        <w:gridCol w:w="873"/>
        <w:gridCol w:w="873"/>
        <w:gridCol w:w="736"/>
        <w:gridCol w:w="736"/>
        <w:gridCol w:w="736"/>
        <w:gridCol w:w="828"/>
        <w:gridCol w:w="1024"/>
      </w:tblGrid>
      <w:tr w:rsidR="00BE60CF" w:rsidRPr="00BE60CF" w:rsidTr="00BE60CF">
        <w:tc>
          <w:tcPr>
            <w:tcW w:w="630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№</w:t>
            </w: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60CF">
              <w:rPr>
                <w:b/>
                <w:bCs/>
                <w:sz w:val="26"/>
                <w:szCs w:val="26"/>
              </w:rPr>
              <w:t>п\</w:t>
            </w:r>
            <w:proofErr w:type="gramStart"/>
            <w:r w:rsidRPr="00BE60CF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110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Стратегические приоритетные направления</w:t>
            </w: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rPr>
                <w:b/>
                <w:bCs/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2016</w:t>
            </w: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2017</w:t>
            </w: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56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619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72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864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06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b/>
                <w:bCs/>
                <w:sz w:val="26"/>
                <w:szCs w:val="26"/>
              </w:rPr>
            </w:pPr>
            <w:r w:rsidRPr="00BE60CF">
              <w:rPr>
                <w:b/>
                <w:bCs/>
                <w:sz w:val="26"/>
                <w:szCs w:val="26"/>
              </w:rPr>
              <w:t>Итого</w:t>
            </w:r>
          </w:p>
        </w:tc>
      </w:tr>
      <w:tr w:rsidR="00BE60CF" w:rsidRPr="00BE60CF" w:rsidTr="00BE60CF">
        <w:tc>
          <w:tcPr>
            <w:tcW w:w="630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1.</w:t>
            </w:r>
          </w:p>
        </w:tc>
        <w:tc>
          <w:tcPr>
            <w:tcW w:w="2110" w:type="dxa"/>
            <w:shd w:val="pct5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Стимулирование развития малого бизнеса</w:t>
            </w:r>
          </w:p>
        </w:tc>
        <w:tc>
          <w:tcPr>
            <w:tcW w:w="928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1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19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64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E60CF" w:rsidRPr="00BE60CF" w:rsidTr="00BE60CF">
        <w:tc>
          <w:tcPr>
            <w:tcW w:w="630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2.</w:t>
            </w:r>
          </w:p>
        </w:tc>
        <w:tc>
          <w:tcPr>
            <w:tcW w:w="2110" w:type="dxa"/>
            <w:shd w:val="pct20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Повышение уровня и качества жизни населения</w:t>
            </w: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1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19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64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E60CF" w:rsidRPr="00BE60CF" w:rsidTr="00BE60CF">
        <w:tc>
          <w:tcPr>
            <w:tcW w:w="630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3.</w:t>
            </w:r>
          </w:p>
        </w:tc>
        <w:tc>
          <w:tcPr>
            <w:tcW w:w="2110" w:type="dxa"/>
            <w:shd w:val="pct5" w:color="000000" w:fill="FFFFFF"/>
          </w:tcPr>
          <w:p w:rsidR="00BE60CF" w:rsidRPr="00BE60CF" w:rsidRDefault="00BE60CF" w:rsidP="00BE60CF">
            <w:pPr>
              <w:rPr>
                <w:sz w:val="26"/>
                <w:szCs w:val="26"/>
              </w:rPr>
            </w:pPr>
            <w:r w:rsidRPr="00BE60CF">
              <w:rPr>
                <w:sz w:val="26"/>
                <w:szCs w:val="26"/>
              </w:rPr>
              <w:t>Развитие систем местного самоуправления</w:t>
            </w:r>
          </w:p>
        </w:tc>
        <w:tc>
          <w:tcPr>
            <w:tcW w:w="928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1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19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64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3" w:type="dxa"/>
            <w:shd w:val="pct5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E60CF" w:rsidRPr="00BE60CF" w:rsidTr="00BE60CF">
        <w:tc>
          <w:tcPr>
            <w:tcW w:w="630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E60C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1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19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64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>* Учитываются мероприятия только Приложения 2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i/>
          <w:sz w:val="26"/>
          <w:szCs w:val="26"/>
        </w:rPr>
      </w:pPr>
      <w:r w:rsidRPr="00BE60CF">
        <w:rPr>
          <w:i/>
          <w:sz w:val="26"/>
          <w:szCs w:val="26"/>
        </w:rPr>
        <w:lastRenderedPageBreak/>
        <w:t>Ожидаемые результаты</w:t>
      </w:r>
    </w:p>
    <w:p w:rsidR="00BE60CF" w:rsidRPr="00BE60CF" w:rsidRDefault="00BE60CF" w:rsidP="00BE60CF">
      <w:pPr>
        <w:spacing w:line="360" w:lineRule="auto"/>
        <w:rPr>
          <w:i/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Выполнение намеченных организационных мероприятий Программы, реализация инвестиционных проектов, разработка и принятие предусмотренных Программой нормативно-правовых актов заложит основы для последовательного повышения качества жизни населения поселения. Предполагается, что в течение срока реализации Программы будут достигнуты следующие результаты: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повысится качество получаемых населением социально-бытовых услуг;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получит ускорение реализация реформы жилищно-коммунального хозяйства;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сократится количество ветхого жилья;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будет преодолена тенденция роста безработицы;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поднимется уровень доходов населения;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повысится активность жителей;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возрастет доля продукции, производимой ЛПХ населения;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повысится активность населения по участию в управлении поселением;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усилится </w:t>
      </w:r>
      <w:proofErr w:type="gramStart"/>
      <w:r w:rsidRPr="00BE60CF">
        <w:rPr>
          <w:sz w:val="26"/>
          <w:szCs w:val="26"/>
        </w:rPr>
        <w:t>контроль за</w:t>
      </w:r>
      <w:proofErr w:type="gramEnd"/>
      <w:r w:rsidRPr="00BE60CF">
        <w:rPr>
          <w:sz w:val="26"/>
          <w:szCs w:val="26"/>
        </w:rPr>
        <w:t xml:space="preserve"> деятельностью исполнительной власти;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будет создана система эффективного бюджетного планирования;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- повысится собираемость налогов.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>Показатели Программы социально-экономического развития приведены в таблице.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831"/>
        <w:gridCol w:w="822"/>
        <w:gridCol w:w="751"/>
        <w:gridCol w:w="23"/>
        <w:gridCol w:w="892"/>
        <w:gridCol w:w="818"/>
        <w:gridCol w:w="792"/>
        <w:gridCol w:w="792"/>
        <w:gridCol w:w="793"/>
        <w:gridCol w:w="741"/>
        <w:gridCol w:w="761"/>
        <w:gridCol w:w="736"/>
        <w:gridCol w:w="736"/>
        <w:gridCol w:w="793"/>
      </w:tblGrid>
      <w:tr w:rsidR="00BE60CF" w:rsidRPr="00BE60CF" w:rsidTr="00BE60CF">
        <w:tc>
          <w:tcPr>
            <w:tcW w:w="2404" w:type="dxa"/>
            <w:gridSpan w:val="3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Наименование показателя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Источники данных</w:t>
            </w:r>
          </w:p>
        </w:tc>
        <w:tc>
          <w:tcPr>
            <w:tcW w:w="792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2015</w:t>
            </w:r>
          </w:p>
        </w:tc>
        <w:tc>
          <w:tcPr>
            <w:tcW w:w="792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2016</w:t>
            </w:r>
          </w:p>
        </w:tc>
        <w:tc>
          <w:tcPr>
            <w:tcW w:w="79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2017</w:t>
            </w:r>
          </w:p>
        </w:tc>
        <w:tc>
          <w:tcPr>
            <w:tcW w:w="741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2018</w:t>
            </w:r>
          </w:p>
        </w:tc>
        <w:tc>
          <w:tcPr>
            <w:tcW w:w="761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2019</w:t>
            </w:r>
          </w:p>
        </w:tc>
        <w:tc>
          <w:tcPr>
            <w:tcW w:w="73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2020</w:t>
            </w:r>
          </w:p>
        </w:tc>
        <w:tc>
          <w:tcPr>
            <w:tcW w:w="736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2021</w:t>
            </w:r>
          </w:p>
        </w:tc>
        <w:tc>
          <w:tcPr>
            <w:tcW w:w="793" w:type="dxa"/>
            <w:shd w:val="pct20" w:color="000000" w:fill="FFFFFF"/>
          </w:tcPr>
          <w:p w:rsidR="00BE60CF" w:rsidRPr="00BE60CF" w:rsidRDefault="00BE60CF" w:rsidP="00BE60CF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BE60CF">
              <w:rPr>
                <w:b/>
                <w:bCs/>
                <w:szCs w:val="26"/>
              </w:rPr>
              <w:t>2022</w:t>
            </w:r>
          </w:p>
        </w:tc>
      </w:tr>
      <w:tr w:rsidR="00BE60CF" w:rsidRPr="00BE60CF" w:rsidTr="00BE60CF">
        <w:tc>
          <w:tcPr>
            <w:tcW w:w="831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82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774" w:type="dxa"/>
            <w:gridSpan w:val="2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89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6962" w:type="dxa"/>
            <w:gridSpan w:val="9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  <w:r w:rsidRPr="00BE60CF">
              <w:rPr>
                <w:b/>
                <w:szCs w:val="26"/>
              </w:rPr>
              <w:t>1. Стимулирование развития малого бизнеса</w:t>
            </w:r>
          </w:p>
        </w:tc>
      </w:tr>
      <w:tr w:rsidR="00BE60CF" w:rsidRPr="00BE60CF" w:rsidTr="00BE60CF">
        <w:tc>
          <w:tcPr>
            <w:tcW w:w="2404" w:type="dxa"/>
            <w:gridSpan w:val="3"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Cs w:val="26"/>
              </w:rPr>
            </w:pPr>
            <w:r w:rsidRPr="00BE60CF">
              <w:rPr>
                <w:szCs w:val="26"/>
              </w:rPr>
              <w:t>Увеличение количества малых предприятий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обследование</w:t>
            </w:r>
          </w:p>
        </w:tc>
        <w:tc>
          <w:tcPr>
            <w:tcW w:w="79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6</w:t>
            </w:r>
          </w:p>
        </w:tc>
        <w:tc>
          <w:tcPr>
            <w:tcW w:w="79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7</w:t>
            </w:r>
          </w:p>
        </w:tc>
        <w:tc>
          <w:tcPr>
            <w:tcW w:w="79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8</w:t>
            </w:r>
          </w:p>
        </w:tc>
        <w:tc>
          <w:tcPr>
            <w:tcW w:w="74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8</w:t>
            </w:r>
          </w:p>
        </w:tc>
        <w:tc>
          <w:tcPr>
            <w:tcW w:w="76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8</w:t>
            </w:r>
          </w:p>
        </w:tc>
        <w:tc>
          <w:tcPr>
            <w:tcW w:w="736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9</w:t>
            </w:r>
          </w:p>
        </w:tc>
        <w:tc>
          <w:tcPr>
            <w:tcW w:w="736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9</w:t>
            </w:r>
          </w:p>
        </w:tc>
        <w:tc>
          <w:tcPr>
            <w:tcW w:w="79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9</w:t>
            </w:r>
          </w:p>
        </w:tc>
      </w:tr>
      <w:tr w:rsidR="00BE60CF" w:rsidRPr="00BE60CF" w:rsidTr="00BE60CF">
        <w:tc>
          <w:tcPr>
            <w:tcW w:w="2404" w:type="dxa"/>
            <w:gridSpan w:val="3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 xml:space="preserve">Увеличение количества рабочих мест </w:t>
            </w:r>
          </w:p>
        </w:tc>
        <w:tc>
          <w:tcPr>
            <w:tcW w:w="1733" w:type="dxa"/>
            <w:gridSpan w:val="3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исследования</w:t>
            </w:r>
          </w:p>
        </w:tc>
        <w:tc>
          <w:tcPr>
            <w:tcW w:w="5351" w:type="dxa"/>
            <w:gridSpan w:val="7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Положительная динамика</w:t>
            </w:r>
          </w:p>
        </w:tc>
        <w:tc>
          <w:tcPr>
            <w:tcW w:w="793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 xml:space="preserve">150 % </w:t>
            </w:r>
          </w:p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к исх.</w:t>
            </w:r>
          </w:p>
        </w:tc>
      </w:tr>
      <w:tr w:rsidR="00BE60CF" w:rsidRPr="00BE60CF" w:rsidTr="00BE60CF">
        <w:tc>
          <w:tcPr>
            <w:tcW w:w="2404" w:type="dxa"/>
            <w:gridSpan w:val="3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Увеличатся поступления в бюджет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исследования</w:t>
            </w:r>
          </w:p>
        </w:tc>
        <w:tc>
          <w:tcPr>
            <w:tcW w:w="6144" w:type="dxa"/>
            <w:gridSpan w:val="8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Положительная динамика</w:t>
            </w:r>
          </w:p>
        </w:tc>
      </w:tr>
      <w:tr w:rsidR="00BE60CF" w:rsidRPr="00BE60CF" w:rsidTr="00BE60CF">
        <w:tc>
          <w:tcPr>
            <w:tcW w:w="831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82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774" w:type="dxa"/>
            <w:gridSpan w:val="2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89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6962" w:type="dxa"/>
            <w:gridSpan w:val="9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  <w:r w:rsidRPr="00BE60CF">
              <w:rPr>
                <w:b/>
                <w:szCs w:val="26"/>
              </w:rPr>
              <w:t>2. Повышение уровня и качества жизни населения</w:t>
            </w:r>
          </w:p>
        </w:tc>
      </w:tr>
      <w:tr w:rsidR="00BE60CF" w:rsidRPr="00BE60CF" w:rsidTr="00BE60CF">
        <w:tc>
          <w:tcPr>
            <w:tcW w:w="2404" w:type="dxa"/>
            <w:gridSpan w:val="3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Число организованных и проведенных массовых спортивных мероприятий, ед.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отчетность</w:t>
            </w:r>
          </w:p>
        </w:tc>
        <w:tc>
          <w:tcPr>
            <w:tcW w:w="5351" w:type="dxa"/>
            <w:gridSpan w:val="7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Положительная динамика</w:t>
            </w:r>
          </w:p>
        </w:tc>
        <w:tc>
          <w:tcPr>
            <w:tcW w:w="79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150 %</w:t>
            </w:r>
          </w:p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к исх.</w:t>
            </w:r>
          </w:p>
        </w:tc>
      </w:tr>
      <w:tr w:rsidR="00BE60CF" w:rsidRPr="00BE60CF" w:rsidTr="00BE60CF">
        <w:trPr>
          <w:trHeight w:val="993"/>
        </w:trPr>
        <w:tc>
          <w:tcPr>
            <w:tcW w:w="2404" w:type="dxa"/>
            <w:gridSpan w:val="3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lastRenderedPageBreak/>
              <w:t>Увеличение количества посетителей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исследования</w:t>
            </w:r>
          </w:p>
        </w:tc>
        <w:tc>
          <w:tcPr>
            <w:tcW w:w="5351" w:type="dxa"/>
            <w:gridSpan w:val="7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Положительная динамика</w:t>
            </w:r>
          </w:p>
        </w:tc>
        <w:tc>
          <w:tcPr>
            <w:tcW w:w="79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150 %</w:t>
            </w:r>
          </w:p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к исх.</w:t>
            </w:r>
          </w:p>
        </w:tc>
      </w:tr>
      <w:tr w:rsidR="00BE60CF" w:rsidRPr="00BE60CF" w:rsidTr="00BE60CF">
        <w:tc>
          <w:tcPr>
            <w:tcW w:w="2404" w:type="dxa"/>
            <w:gridSpan w:val="3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 xml:space="preserve">Количество проведенных </w:t>
            </w:r>
            <w:proofErr w:type="spellStart"/>
            <w:r w:rsidRPr="00BE60CF">
              <w:rPr>
                <w:szCs w:val="26"/>
              </w:rPr>
              <w:t>досуговых</w:t>
            </w:r>
            <w:proofErr w:type="spellEnd"/>
            <w:r w:rsidRPr="00BE60CF">
              <w:rPr>
                <w:szCs w:val="26"/>
              </w:rPr>
              <w:t xml:space="preserve"> мероприятий, </w:t>
            </w:r>
            <w:proofErr w:type="spellStart"/>
            <w:proofErr w:type="gramStart"/>
            <w:r w:rsidRPr="00BE60CF">
              <w:rPr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733" w:type="dxa"/>
            <w:gridSpan w:val="3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отчетность</w:t>
            </w:r>
          </w:p>
        </w:tc>
        <w:tc>
          <w:tcPr>
            <w:tcW w:w="79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215</w:t>
            </w:r>
          </w:p>
        </w:tc>
        <w:tc>
          <w:tcPr>
            <w:tcW w:w="792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220</w:t>
            </w:r>
          </w:p>
        </w:tc>
        <w:tc>
          <w:tcPr>
            <w:tcW w:w="79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225</w:t>
            </w:r>
          </w:p>
        </w:tc>
        <w:tc>
          <w:tcPr>
            <w:tcW w:w="74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225</w:t>
            </w:r>
          </w:p>
        </w:tc>
        <w:tc>
          <w:tcPr>
            <w:tcW w:w="761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230</w:t>
            </w:r>
          </w:p>
        </w:tc>
        <w:tc>
          <w:tcPr>
            <w:tcW w:w="736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235</w:t>
            </w:r>
          </w:p>
        </w:tc>
        <w:tc>
          <w:tcPr>
            <w:tcW w:w="736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235</w:t>
            </w:r>
          </w:p>
        </w:tc>
        <w:tc>
          <w:tcPr>
            <w:tcW w:w="79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235</w:t>
            </w:r>
          </w:p>
        </w:tc>
      </w:tr>
      <w:tr w:rsidR="00BE60CF" w:rsidRPr="00BE60CF" w:rsidTr="00BE60CF">
        <w:tc>
          <w:tcPr>
            <w:tcW w:w="831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82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774" w:type="dxa"/>
            <w:gridSpan w:val="2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892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</w:p>
        </w:tc>
        <w:tc>
          <w:tcPr>
            <w:tcW w:w="6962" w:type="dxa"/>
            <w:gridSpan w:val="9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b/>
                <w:szCs w:val="26"/>
              </w:rPr>
            </w:pPr>
            <w:r w:rsidRPr="00BE60CF">
              <w:rPr>
                <w:b/>
                <w:szCs w:val="26"/>
              </w:rPr>
              <w:t>3. Дальнейшее развитие системы местного самоуправления</w:t>
            </w:r>
          </w:p>
        </w:tc>
      </w:tr>
      <w:tr w:rsidR="00BE60CF" w:rsidRPr="00BE60CF" w:rsidTr="00BE60CF">
        <w:tc>
          <w:tcPr>
            <w:tcW w:w="2404" w:type="dxa"/>
            <w:gridSpan w:val="3"/>
            <w:shd w:val="pct20" w:color="000000" w:fill="FFFFFF"/>
          </w:tcPr>
          <w:p w:rsidR="00BE60CF" w:rsidRPr="00BE60CF" w:rsidRDefault="00BE60CF" w:rsidP="00BE60CF">
            <w:pPr>
              <w:jc w:val="both"/>
              <w:rPr>
                <w:szCs w:val="26"/>
              </w:rPr>
            </w:pPr>
            <w:r w:rsidRPr="00BE60CF">
              <w:rPr>
                <w:szCs w:val="26"/>
              </w:rPr>
              <w:t>Участие населения в голосовании по выборам в представительные органы государственного и муниципального управления, %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отчетные материалы</w:t>
            </w:r>
          </w:p>
        </w:tc>
        <w:tc>
          <w:tcPr>
            <w:tcW w:w="5351" w:type="dxa"/>
            <w:gridSpan w:val="7"/>
            <w:shd w:val="pct20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</w:p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Положительная динамика</w:t>
            </w:r>
          </w:p>
        </w:tc>
        <w:tc>
          <w:tcPr>
            <w:tcW w:w="793" w:type="dxa"/>
            <w:shd w:val="pct20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115 %</w:t>
            </w:r>
          </w:p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к исх.</w:t>
            </w:r>
          </w:p>
        </w:tc>
      </w:tr>
      <w:tr w:rsidR="00BE60CF" w:rsidRPr="00BE60CF" w:rsidTr="00BE60CF">
        <w:tc>
          <w:tcPr>
            <w:tcW w:w="2404" w:type="dxa"/>
            <w:gridSpan w:val="3"/>
            <w:shd w:val="pct5" w:color="000000" w:fill="FFFFFF"/>
          </w:tcPr>
          <w:p w:rsidR="00BE60CF" w:rsidRPr="00BE60CF" w:rsidRDefault="00BE60CF" w:rsidP="00BE60CF">
            <w:pPr>
              <w:rPr>
                <w:szCs w:val="26"/>
              </w:rPr>
            </w:pPr>
            <w:r w:rsidRPr="00BE60CF">
              <w:rPr>
                <w:szCs w:val="26"/>
              </w:rPr>
              <w:t>Участие населения в осуществлении местного самоуправления, %</w:t>
            </w:r>
          </w:p>
        </w:tc>
        <w:tc>
          <w:tcPr>
            <w:tcW w:w="1733" w:type="dxa"/>
            <w:gridSpan w:val="3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исследования</w:t>
            </w:r>
          </w:p>
        </w:tc>
        <w:tc>
          <w:tcPr>
            <w:tcW w:w="5351" w:type="dxa"/>
            <w:gridSpan w:val="7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Положительная динамика</w:t>
            </w:r>
          </w:p>
        </w:tc>
        <w:tc>
          <w:tcPr>
            <w:tcW w:w="793" w:type="dxa"/>
            <w:shd w:val="pct5" w:color="000000" w:fill="FFFFFF"/>
          </w:tcPr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130 %</w:t>
            </w:r>
          </w:p>
          <w:p w:rsidR="00BE60CF" w:rsidRPr="00BE60CF" w:rsidRDefault="00BE60CF" w:rsidP="00BE60CF">
            <w:pPr>
              <w:jc w:val="center"/>
              <w:rPr>
                <w:szCs w:val="26"/>
              </w:rPr>
            </w:pPr>
            <w:r w:rsidRPr="00BE60CF">
              <w:rPr>
                <w:szCs w:val="26"/>
              </w:rPr>
              <w:t>к исх.</w:t>
            </w:r>
          </w:p>
        </w:tc>
      </w:tr>
    </w:tbl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4. ОРГАНИЗАЦИЯ УПРАВЛЕНИЯ ПРОГРАММОЙ, МЕХАНИЗМ И КОНТРОЛЬ ЕЕ РЕАЛИЗАЦИИ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4.1. Структура управления программой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Организационная структура управления Программой социально-экономического развития Усть-Чижапского сельского поселения на 2015-2022 г.г. основывается на предусмотренной Уставом поселения структуре органов муниципального управления.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Администрация поселения: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утверждает Программу социально-экономического развития Усть-Чижапского сельского поселения;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утверждает объемы и источники финансирования мероприятий Программы, за исключением средств, направленных из бюджетов вышестоящих уровней, посредством целевого финансирования, а также выделенных грантов;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в рамках своих полномочий, установленных Уставом муниципального образования, рассматривает и утверждает нормативно-правовые акты, разработанные по исполнению мероприятий Программы, утверждает необходимые изменения в существующие нормативно-правовые акты;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>- утверждает отчет об исполнении Программы.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Глава поселения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утверждает проект Программы;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рассматривает и утверждает изменения к Программе;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принимает в соответствии со своей компетенцией нормативно-правовые акты в обеспечение реализации Программы;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-определяет исполнителей программных мероприятий, заключает договоры с третьими лицами на проведение работ по мероприятиям Программы, оплачиваемых из местного бюджета;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утверждает календарный план реализации мероприятий Программы и периодические отчеты об его исполнении;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рассматривает предложения по внесению изменений по приоритетности отдельных программных направлений и мероприятий.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 xml:space="preserve">4.2. Организация </w:t>
      </w:r>
      <w:proofErr w:type="gramStart"/>
      <w:r w:rsidRPr="00BE60CF">
        <w:rPr>
          <w:b/>
          <w:sz w:val="26"/>
          <w:szCs w:val="26"/>
        </w:rPr>
        <w:t>контроля за</w:t>
      </w:r>
      <w:proofErr w:type="gramEnd"/>
      <w:r w:rsidRPr="00BE60CF">
        <w:rPr>
          <w:b/>
          <w:sz w:val="26"/>
          <w:szCs w:val="26"/>
        </w:rPr>
        <w:t xml:space="preserve"> реализацией Программы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В целях оперативного отслеживания и контроля хода реализации Программы, своевременной корректировки механизма ее реализации и уточнения основных целевых показателей организуется система мониторинга, которая обеспечит сравнительный анализ фактически достигнутых результатов, а также влияние Программы на текущий уровень социально-экономического развития.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Мониторинг и оценка результатов реализации Программы осуществляется на основе общепринятых статистических показателей, а также расчетных данных, данных ведомственной статистики, отражающих социально-экономическое положение территории.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4.3. Перечень показателей мониторинга в разрезе приоритетных направлений: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E60CF">
        <w:rPr>
          <w:b/>
          <w:sz w:val="26"/>
          <w:szCs w:val="26"/>
        </w:rPr>
        <w:t>Стимулирование развития малого бизнеса</w:t>
      </w:r>
    </w:p>
    <w:p w:rsidR="00BE60CF" w:rsidRPr="00BE60CF" w:rsidRDefault="00BE60CF" w:rsidP="00BE60CF">
      <w:pPr>
        <w:spacing w:line="360" w:lineRule="auto"/>
        <w:ind w:left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Количество малых предприятий по сравнению с предыдущим периодом</w:t>
      </w:r>
    </w:p>
    <w:p w:rsidR="00BE60CF" w:rsidRPr="00BE60CF" w:rsidRDefault="00BE60CF" w:rsidP="00BE60CF">
      <w:pPr>
        <w:spacing w:line="360" w:lineRule="auto"/>
        <w:ind w:left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Количество работающих малых предприятий и предпринимателей</w:t>
      </w:r>
    </w:p>
    <w:p w:rsidR="00BE60CF" w:rsidRPr="00BE60CF" w:rsidRDefault="00BE60CF" w:rsidP="00BE60CF">
      <w:pPr>
        <w:spacing w:line="360" w:lineRule="auto"/>
        <w:ind w:left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Количество работающих граждан в сфере малого бизнеса</w:t>
      </w:r>
    </w:p>
    <w:p w:rsidR="00BE60CF" w:rsidRPr="00BE60CF" w:rsidRDefault="00BE60CF" w:rsidP="00BE60CF">
      <w:pPr>
        <w:spacing w:line="360" w:lineRule="auto"/>
        <w:ind w:left="720"/>
        <w:jc w:val="both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>Объем, ассортимент и качество производимых товаров и услуг</w:t>
      </w:r>
    </w:p>
    <w:p w:rsidR="00BE60CF" w:rsidRPr="00BE60CF" w:rsidRDefault="00BE60CF" w:rsidP="00BE60CF">
      <w:pPr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Повышение уровня и качества жизни населения</w:t>
      </w:r>
    </w:p>
    <w:p w:rsidR="00BE60CF" w:rsidRPr="00BE60CF" w:rsidRDefault="00BE60CF" w:rsidP="00BE60CF">
      <w:pPr>
        <w:spacing w:line="360" w:lineRule="auto"/>
        <w:ind w:left="720"/>
        <w:rPr>
          <w:sz w:val="26"/>
          <w:szCs w:val="26"/>
        </w:rPr>
      </w:pPr>
      <w:r w:rsidRPr="00BE60CF">
        <w:rPr>
          <w:sz w:val="26"/>
          <w:szCs w:val="26"/>
        </w:rPr>
        <w:t xml:space="preserve">Уровень обеспеченности жильем </w:t>
      </w:r>
    </w:p>
    <w:p w:rsidR="00BE60CF" w:rsidRPr="00BE60CF" w:rsidRDefault="00BE60CF" w:rsidP="00BE60CF">
      <w:pPr>
        <w:spacing w:line="360" w:lineRule="auto"/>
        <w:ind w:left="720"/>
        <w:rPr>
          <w:sz w:val="26"/>
          <w:szCs w:val="26"/>
        </w:rPr>
      </w:pPr>
      <w:r w:rsidRPr="00BE60CF">
        <w:rPr>
          <w:sz w:val="26"/>
          <w:szCs w:val="26"/>
        </w:rPr>
        <w:t>Доля ветхого и аварийного жилья в общем жилом фонде</w:t>
      </w:r>
    </w:p>
    <w:p w:rsidR="00BE60CF" w:rsidRPr="00BE60CF" w:rsidRDefault="00BE60CF" w:rsidP="00BE60CF">
      <w:pPr>
        <w:spacing w:line="360" w:lineRule="auto"/>
        <w:ind w:left="720"/>
        <w:rPr>
          <w:sz w:val="26"/>
          <w:szCs w:val="26"/>
        </w:rPr>
      </w:pPr>
      <w:r w:rsidRPr="00BE60CF">
        <w:rPr>
          <w:sz w:val="26"/>
          <w:szCs w:val="26"/>
        </w:rPr>
        <w:t xml:space="preserve">Рост доходов населения в сравнении с предыдущим периодом </w:t>
      </w:r>
    </w:p>
    <w:p w:rsidR="00BE60CF" w:rsidRPr="00BE60CF" w:rsidRDefault="00BE60CF" w:rsidP="00BE60CF">
      <w:pPr>
        <w:spacing w:line="360" w:lineRule="auto"/>
        <w:ind w:left="720"/>
        <w:rPr>
          <w:sz w:val="26"/>
          <w:szCs w:val="26"/>
        </w:rPr>
      </w:pPr>
      <w:r w:rsidRPr="00BE60CF">
        <w:rPr>
          <w:sz w:val="26"/>
          <w:szCs w:val="26"/>
        </w:rPr>
        <w:t>Доля населения с доходами выше прожиточного минимума</w:t>
      </w:r>
    </w:p>
    <w:p w:rsidR="00BE60CF" w:rsidRPr="00BE60CF" w:rsidRDefault="00BE60CF" w:rsidP="00BE60CF">
      <w:pPr>
        <w:spacing w:line="360" w:lineRule="auto"/>
        <w:ind w:left="720"/>
        <w:rPr>
          <w:sz w:val="26"/>
          <w:szCs w:val="26"/>
        </w:rPr>
      </w:pPr>
      <w:r w:rsidRPr="00BE60CF">
        <w:rPr>
          <w:sz w:val="26"/>
          <w:szCs w:val="26"/>
        </w:rPr>
        <w:t>Количество действующих спортивных, тематических секций и кружков</w:t>
      </w:r>
    </w:p>
    <w:p w:rsidR="00BE60CF" w:rsidRPr="00BE60CF" w:rsidRDefault="00BE60CF" w:rsidP="00BE60CF">
      <w:pPr>
        <w:spacing w:line="360" w:lineRule="auto"/>
        <w:ind w:left="720"/>
        <w:rPr>
          <w:sz w:val="26"/>
          <w:szCs w:val="26"/>
        </w:rPr>
      </w:pPr>
      <w:r w:rsidRPr="00BE60CF">
        <w:rPr>
          <w:sz w:val="26"/>
          <w:szCs w:val="26"/>
        </w:rPr>
        <w:t>Количество мест отдыха для населения</w:t>
      </w:r>
    </w:p>
    <w:p w:rsidR="00BE60CF" w:rsidRPr="00BE60CF" w:rsidRDefault="00BE60CF" w:rsidP="00BE60CF">
      <w:pPr>
        <w:spacing w:line="360" w:lineRule="auto"/>
        <w:ind w:left="720"/>
        <w:rPr>
          <w:sz w:val="26"/>
          <w:szCs w:val="26"/>
        </w:rPr>
      </w:pPr>
      <w:r w:rsidRPr="00BE60CF">
        <w:rPr>
          <w:sz w:val="26"/>
          <w:szCs w:val="26"/>
        </w:rPr>
        <w:t>Посещаемость населением культурно-массовых мероприятий</w:t>
      </w:r>
    </w:p>
    <w:p w:rsidR="00BE60CF" w:rsidRPr="00BE60CF" w:rsidRDefault="00BE60CF" w:rsidP="00BE60CF">
      <w:pPr>
        <w:spacing w:line="360" w:lineRule="auto"/>
        <w:ind w:left="720"/>
        <w:rPr>
          <w:sz w:val="26"/>
          <w:szCs w:val="26"/>
        </w:rPr>
      </w:pPr>
      <w:r w:rsidRPr="00BE60CF">
        <w:rPr>
          <w:sz w:val="26"/>
          <w:szCs w:val="26"/>
        </w:rPr>
        <w:t>Численность лиц, находящихся в наркотической и алкогольной зависимости</w:t>
      </w:r>
    </w:p>
    <w:p w:rsidR="00BE60CF" w:rsidRPr="00BE60CF" w:rsidRDefault="00BE60CF" w:rsidP="00BE60CF">
      <w:pPr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Дальнейшее развитие системы местного самоуправления</w:t>
      </w:r>
    </w:p>
    <w:p w:rsidR="00BE60CF" w:rsidRPr="00BE60CF" w:rsidRDefault="00BE60CF" w:rsidP="00BE60CF">
      <w:pPr>
        <w:spacing w:line="360" w:lineRule="auto"/>
        <w:ind w:left="720"/>
        <w:rPr>
          <w:sz w:val="26"/>
          <w:szCs w:val="26"/>
        </w:rPr>
      </w:pPr>
      <w:r w:rsidRPr="00BE60CF">
        <w:rPr>
          <w:sz w:val="26"/>
          <w:szCs w:val="26"/>
        </w:rPr>
        <w:t>Количество проведенных собраний, сходов, конференций</w:t>
      </w:r>
    </w:p>
    <w:p w:rsidR="00BE60CF" w:rsidRPr="00BE60CF" w:rsidRDefault="00BE60CF" w:rsidP="00BE60CF">
      <w:pPr>
        <w:spacing w:line="360" w:lineRule="auto"/>
        <w:ind w:left="720"/>
        <w:rPr>
          <w:b/>
          <w:sz w:val="26"/>
          <w:szCs w:val="26"/>
        </w:rPr>
      </w:pPr>
      <w:r w:rsidRPr="00BE60CF">
        <w:rPr>
          <w:sz w:val="26"/>
          <w:szCs w:val="26"/>
        </w:rPr>
        <w:t>Общее количество правотворческих инициатив населения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  Количество жалоб населения на действия администрации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  Объем собственных налоговых поступлений в бюджет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  Уровень бюджетной обеспеченности на одного жителя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  Уровень собираемости собственных налоговых доходов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  Повышение качества кадрового состава органов местного самоуправления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  <w:r w:rsidRPr="00BE60CF">
        <w:rPr>
          <w:sz w:val="26"/>
          <w:szCs w:val="26"/>
        </w:rPr>
        <w:t xml:space="preserve">       Повышение уровня использования информационных технологий</w:t>
      </w:r>
    </w:p>
    <w:p w:rsidR="00BE60CF" w:rsidRPr="00BE60CF" w:rsidRDefault="00BE60CF" w:rsidP="00BE60CF">
      <w:pPr>
        <w:spacing w:line="360" w:lineRule="auto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  <w:r w:rsidRPr="00BE60CF">
        <w:rPr>
          <w:b/>
          <w:sz w:val="26"/>
          <w:szCs w:val="26"/>
        </w:rPr>
        <w:t>5. МЕХАНИЗМ ОБНОВЛЕНИЯ ПРОГРАММЫ</w:t>
      </w:r>
    </w:p>
    <w:p w:rsidR="00BE60CF" w:rsidRPr="00BE60CF" w:rsidRDefault="00BE60CF" w:rsidP="00BE60CF">
      <w:pPr>
        <w:spacing w:line="360" w:lineRule="auto"/>
        <w:jc w:val="center"/>
        <w:rPr>
          <w:b/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Обновление программы производится: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при выявлении новых, необходимых к реализации мероприятий: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при появлении новых инвестиционных проектов, особо значимых для территории;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Внесение изменений в Программу производится по итогам годового отчета о реализации программы, проведенного общественного обсуждения, по предложению членов Совета поселения, иных заинтересованных лиц.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t xml:space="preserve">    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  <w:r w:rsidRPr="00BE60CF">
        <w:rPr>
          <w:sz w:val="26"/>
          <w:szCs w:val="26"/>
        </w:rPr>
        <w:lastRenderedPageBreak/>
        <w:t xml:space="preserve">    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</w:pPr>
    </w:p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  <w:sectPr w:rsidR="00BE60CF" w:rsidRPr="00BE60CF" w:rsidSect="00BE60CF">
          <w:footerReference w:type="even" r:id="rId9"/>
          <w:footerReference w:type="default" r:id="rId10"/>
          <w:pgSz w:w="11906" w:h="16838"/>
          <w:pgMar w:top="851" w:right="707" w:bottom="709" w:left="1134" w:header="709" w:footer="709" w:gutter="0"/>
          <w:cols w:space="708"/>
          <w:docGrid w:linePitch="360"/>
        </w:sectPr>
      </w:pPr>
    </w:p>
    <w:p w:rsidR="00BE60CF" w:rsidRPr="00BE60CF" w:rsidRDefault="00BE60CF" w:rsidP="00BE60CF">
      <w:pPr>
        <w:jc w:val="right"/>
      </w:pPr>
      <w:r w:rsidRPr="00BE60CF">
        <w:lastRenderedPageBreak/>
        <w:t>Приложение 1</w:t>
      </w:r>
    </w:p>
    <w:p w:rsidR="00BE60CF" w:rsidRPr="00BE60CF" w:rsidRDefault="00BE60CF" w:rsidP="00BE60CF">
      <w:pPr>
        <w:jc w:val="right"/>
      </w:pPr>
      <w:r w:rsidRPr="00BE60CF">
        <w:t xml:space="preserve">к программе </w:t>
      </w:r>
      <w:proofErr w:type="gramStart"/>
      <w:r w:rsidRPr="00BE60CF">
        <w:t>социально-экономического</w:t>
      </w:r>
      <w:proofErr w:type="gramEnd"/>
    </w:p>
    <w:p w:rsidR="00BE60CF" w:rsidRPr="00BE60CF" w:rsidRDefault="00BE60CF" w:rsidP="00BE60CF">
      <w:pPr>
        <w:jc w:val="right"/>
      </w:pPr>
      <w:r w:rsidRPr="00BE60CF">
        <w:t xml:space="preserve">развития Усть-Чижапского сельского </w:t>
      </w:r>
    </w:p>
    <w:p w:rsidR="00BE60CF" w:rsidRPr="00BE60CF" w:rsidRDefault="00BE60CF" w:rsidP="00BE60CF">
      <w:pPr>
        <w:jc w:val="right"/>
      </w:pPr>
      <w:r w:rsidRPr="00BE60CF">
        <w:t>поселения на 2015-2022 г.г.</w:t>
      </w:r>
    </w:p>
    <w:p w:rsidR="00BE60CF" w:rsidRPr="00BE60CF" w:rsidRDefault="00BE60CF" w:rsidP="00BE60CF">
      <w:pPr>
        <w:jc w:val="right"/>
      </w:pPr>
    </w:p>
    <w:p w:rsidR="00BE60CF" w:rsidRPr="00BE60CF" w:rsidRDefault="00BE60CF" w:rsidP="00BE60CF">
      <w:pPr>
        <w:jc w:val="right"/>
      </w:pPr>
    </w:p>
    <w:p w:rsidR="00BE60CF" w:rsidRPr="00BE60CF" w:rsidRDefault="00BE60CF" w:rsidP="00BE60CF">
      <w:pPr>
        <w:jc w:val="center"/>
        <w:rPr>
          <w:b/>
        </w:rPr>
      </w:pPr>
      <w:r w:rsidRPr="00BE60CF">
        <w:rPr>
          <w:b/>
        </w:rPr>
        <w:t>План оперативной работы Администрации по реализации в Усть-Чижапском поселении</w:t>
      </w:r>
    </w:p>
    <w:p w:rsidR="00BE60CF" w:rsidRPr="00BE60CF" w:rsidRDefault="00BE60CF" w:rsidP="00BE60CF">
      <w:pPr>
        <w:jc w:val="center"/>
      </w:pPr>
      <w:r w:rsidRPr="00BE60CF">
        <w:rPr>
          <w:b/>
        </w:rPr>
        <w:t xml:space="preserve"> полномочий местного самоуправления</w:t>
      </w:r>
    </w:p>
    <w:tbl>
      <w:tblPr>
        <w:tblW w:w="15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5"/>
        <w:gridCol w:w="3615"/>
        <w:gridCol w:w="6892"/>
        <w:gridCol w:w="1724"/>
        <w:gridCol w:w="38"/>
        <w:gridCol w:w="38"/>
        <w:gridCol w:w="2276"/>
        <w:gridCol w:w="38"/>
      </w:tblGrid>
      <w:tr w:rsidR="00BE60CF" w:rsidRPr="00BE60CF" w:rsidTr="00BE60CF">
        <w:trPr>
          <w:gridAfter w:val="1"/>
          <w:wAfter w:w="38" w:type="dxa"/>
          <w:trHeight w:val="7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Наименование полномочий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Содержание мероприятия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Период выполнения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Размер финансирования, тыс. руб.</w:t>
            </w:r>
          </w:p>
        </w:tc>
      </w:tr>
      <w:tr w:rsidR="00BE60CF" w:rsidRPr="00BE60CF" w:rsidTr="00BE60CF">
        <w:trPr>
          <w:gridAfter w:val="1"/>
          <w:wAfter w:w="38" w:type="dxa"/>
          <w:trHeight w:val="184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 xml:space="preserve">Формирование, утверждение, исполнение бюджета поселения и </w:t>
            </w:r>
            <w:proofErr w:type="gramStart"/>
            <w:r w:rsidRPr="00BE60CF">
              <w:t>контроль за</w:t>
            </w:r>
            <w:proofErr w:type="gramEnd"/>
            <w:r w:rsidRPr="00BE60CF">
              <w:t xml:space="preserve"> его исполнением 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1. Разработка и принятие нормативно правовой базы по формированию, утверждению, исполнению бюджета поселения и </w:t>
            </w:r>
            <w:proofErr w:type="gramStart"/>
            <w:r w:rsidRPr="00BE60CF">
              <w:rPr>
                <w:sz w:val="20"/>
                <w:szCs w:val="20"/>
              </w:rPr>
              <w:t>контроля за</w:t>
            </w:r>
            <w:proofErr w:type="gramEnd"/>
            <w:r w:rsidRPr="00BE60CF">
              <w:rPr>
                <w:sz w:val="20"/>
                <w:szCs w:val="20"/>
              </w:rPr>
              <w:t xml:space="preserve"> его исполнением.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Составление и рассмотрение проекта местного бюджета, утверждение и исполнение, осуществление </w:t>
            </w:r>
            <w:proofErr w:type="gramStart"/>
            <w:r w:rsidRPr="00BE60CF">
              <w:rPr>
                <w:sz w:val="20"/>
                <w:szCs w:val="20"/>
              </w:rPr>
              <w:t>контроля за</w:t>
            </w:r>
            <w:proofErr w:type="gramEnd"/>
            <w:r w:rsidRPr="00BE60CF">
              <w:rPr>
                <w:sz w:val="20"/>
                <w:szCs w:val="20"/>
              </w:rPr>
              <w:t xml:space="preserve"> его исполнением.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Установление и исполнение расходных обязательств МО.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Ежегодно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BE60CF" w:rsidRPr="00BE60CF" w:rsidTr="00BE60CF">
        <w:trPr>
          <w:gridAfter w:val="1"/>
          <w:wAfter w:w="38" w:type="dxa"/>
          <w:trHeight w:val="121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Установление, изменение и отмена местных налогов и сборов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Разработка и принятие нормативно-правовой базы.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Ежегодно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BE60CF" w:rsidRPr="00BE60CF" w:rsidTr="00BE60CF">
        <w:trPr>
          <w:gridAfter w:val="1"/>
          <w:wAfter w:w="38" w:type="dxa"/>
          <w:trHeight w:val="39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color w:val="000000"/>
                <w:sz w:val="20"/>
                <w:szCs w:val="20"/>
              </w:rPr>
            </w:pPr>
            <w:r w:rsidRPr="00BE60CF">
              <w:rPr>
                <w:color w:val="FF0000"/>
                <w:sz w:val="20"/>
                <w:szCs w:val="20"/>
              </w:rPr>
              <w:t> </w:t>
            </w:r>
            <w:r w:rsidRPr="00BE60CF">
              <w:rPr>
                <w:color w:val="000000"/>
                <w:sz w:val="20"/>
                <w:szCs w:val="20"/>
              </w:rPr>
              <w:t>1.Проведение анализа использования объектов недвижимости, формирование на следующий год планов по его перераспределению</w:t>
            </w:r>
          </w:p>
          <w:p w:rsidR="00BE60CF" w:rsidRPr="00BE60CF" w:rsidRDefault="00BE60CF" w:rsidP="00BE60CF">
            <w:pPr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 xml:space="preserve">2. Ремонт квартир </w:t>
            </w:r>
          </w:p>
          <w:p w:rsidR="00BE60CF" w:rsidRPr="00BE60CF" w:rsidRDefault="00BE60CF" w:rsidP="00BE60C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 </w:t>
            </w: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315,0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E60CF" w:rsidRPr="00BE60CF" w:rsidTr="00BE60CF">
        <w:trPr>
          <w:gridAfter w:val="1"/>
          <w:wAfter w:w="38" w:type="dxa"/>
          <w:trHeight w:val="39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BE60CF" w:rsidRPr="00BE60CF" w:rsidTr="00BE60CF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BE60CF" w:rsidRPr="00BE60CF" w:rsidTr="00BE60CF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340,0</w:t>
            </w:r>
          </w:p>
        </w:tc>
      </w:tr>
      <w:tr w:rsidR="00BE60CF" w:rsidRPr="00BE60CF" w:rsidTr="00BE60CF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lastRenderedPageBreak/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lastRenderedPageBreak/>
              <w:t>320,0</w:t>
            </w:r>
          </w:p>
        </w:tc>
      </w:tr>
      <w:tr w:rsidR="00BE60CF" w:rsidRPr="00BE60CF" w:rsidTr="00BE60CF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BE60CF" w:rsidRPr="00BE60CF" w:rsidTr="00BE60CF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BE60CF" w:rsidRPr="00BE60CF" w:rsidTr="00BE60CF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BE60CF" w:rsidRPr="00BE60CF" w:rsidRDefault="00BE60CF" w:rsidP="00BE60CF">
            <w:pPr>
              <w:ind w:left="-37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color w:val="000000"/>
                <w:sz w:val="20"/>
                <w:szCs w:val="20"/>
              </w:rPr>
            </w:pPr>
            <w:r w:rsidRPr="00BE60C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BE60CF" w:rsidRPr="00BE60CF" w:rsidTr="00BE60CF">
        <w:trPr>
          <w:gridAfter w:val="1"/>
          <w:wAfter w:w="38" w:type="dxa"/>
          <w:trHeight w:val="674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 xml:space="preserve">Организация в границах поселения </w:t>
            </w:r>
            <w:proofErr w:type="spellStart"/>
            <w:r w:rsidRPr="00BE60CF">
              <w:t>электро</w:t>
            </w:r>
            <w:proofErr w:type="spellEnd"/>
            <w:r w:rsidRPr="00BE60CF">
              <w:t>-, тепл</w:t>
            </w:r>
            <w:proofErr w:type="gramStart"/>
            <w:r w:rsidRPr="00BE60CF">
              <w:t>о-</w:t>
            </w:r>
            <w:proofErr w:type="gramEnd"/>
            <w:r w:rsidRPr="00BE60CF">
              <w:t xml:space="preserve">, </w:t>
            </w:r>
            <w:proofErr w:type="spellStart"/>
            <w:r w:rsidRPr="00BE60CF">
              <w:t>газо</w:t>
            </w:r>
            <w:proofErr w:type="spellEnd"/>
            <w:r w:rsidRPr="00BE60CF">
              <w:t>- и водоснабжения населения, водоотведения, снабжения населения топливом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Регулирование тарифов организаций коммунального комплекса.</w:t>
            </w:r>
          </w:p>
          <w:p w:rsidR="00BE60CF" w:rsidRPr="00BE60CF" w:rsidRDefault="00BE60CF" w:rsidP="00BE60CF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Оказание содействия МУП «ЖКХ </w:t>
            </w:r>
            <w:proofErr w:type="spellStart"/>
            <w:r w:rsidRPr="00BE60CF">
              <w:rPr>
                <w:sz w:val="20"/>
                <w:szCs w:val="20"/>
              </w:rPr>
              <w:t>Березовское</w:t>
            </w:r>
            <w:proofErr w:type="spellEnd"/>
            <w:r w:rsidRPr="00BE60CF">
              <w:rPr>
                <w:sz w:val="20"/>
                <w:szCs w:val="20"/>
              </w:rPr>
              <w:t>».</w:t>
            </w:r>
          </w:p>
          <w:p w:rsidR="00BE60CF" w:rsidRPr="00BE60CF" w:rsidRDefault="00BE60CF" w:rsidP="00BE60CF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Замена уличных фонарей на </w:t>
            </w:r>
            <w:proofErr w:type="gramStart"/>
            <w:r w:rsidRPr="00BE60CF">
              <w:rPr>
                <w:sz w:val="20"/>
                <w:szCs w:val="20"/>
              </w:rPr>
              <w:t>светодиодные</w:t>
            </w:r>
            <w:proofErr w:type="gramEnd"/>
            <w:r w:rsidRPr="00BE60CF">
              <w:rPr>
                <w:sz w:val="20"/>
                <w:szCs w:val="20"/>
              </w:rPr>
              <w:t xml:space="preserve"> (10 шт.)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22,0</w:t>
            </w:r>
          </w:p>
        </w:tc>
      </w:tr>
      <w:tr w:rsidR="00BE60CF" w:rsidRPr="00BE60CF" w:rsidTr="00BE60CF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1. Регулирование тарифов организаций коммунального комплекса 2. 2.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Замена дымовой трубы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Приобретение ДЭУ-60</w:t>
            </w:r>
          </w:p>
          <w:p w:rsidR="00BE60CF" w:rsidRPr="00BE60CF" w:rsidRDefault="00BE60CF" w:rsidP="00BE60CF">
            <w:pPr>
              <w:tabs>
                <w:tab w:val="left" w:pos="105"/>
              </w:tabs>
              <w:ind w:left="-48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 4.Замена уличных фонарей на </w:t>
            </w:r>
            <w:proofErr w:type="gramStart"/>
            <w:r w:rsidRPr="00BE60CF">
              <w:rPr>
                <w:sz w:val="20"/>
                <w:szCs w:val="20"/>
              </w:rPr>
              <w:t>светодиодные</w:t>
            </w:r>
            <w:proofErr w:type="gramEnd"/>
            <w:r w:rsidRPr="00BE60CF">
              <w:rPr>
                <w:sz w:val="20"/>
                <w:szCs w:val="20"/>
              </w:rPr>
              <w:t xml:space="preserve"> (10 шт.)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100,0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960,0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22,0</w:t>
            </w:r>
          </w:p>
        </w:tc>
      </w:tr>
      <w:tr w:rsidR="00BE60CF" w:rsidRPr="00BE60CF" w:rsidTr="00BE60CF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Регулирование тарифов организаций коммунального комплекса.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Обслуживание водоподготовки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Приобретение ДЭУ-100 (2шт.)</w:t>
            </w:r>
          </w:p>
          <w:p w:rsidR="00BE60CF" w:rsidRPr="00BE60CF" w:rsidRDefault="00BE60CF" w:rsidP="00BE60CF">
            <w:pPr>
              <w:tabs>
                <w:tab w:val="left" w:pos="105"/>
              </w:tabs>
              <w:ind w:left="-48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4.Замена уличных фонарей на </w:t>
            </w:r>
            <w:proofErr w:type="gramStart"/>
            <w:r w:rsidRPr="00BE60CF">
              <w:rPr>
                <w:sz w:val="20"/>
                <w:szCs w:val="20"/>
              </w:rPr>
              <w:t>светодиодные</w:t>
            </w:r>
            <w:proofErr w:type="gramEnd"/>
            <w:r w:rsidRPr="00BE60CF">
              <w:rPr>
                <w:sz w:val="20"/>
                <w:szCs w:val="20"/>
              </w:rPr>
              <w:t xml:space="preserve"> (10 шт.)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50,0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1250,0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22,0</w:t>
            </w:r>
          </w:p>
        </w:tc>
      </w:tr>
      <w:tr w:rsidR="00BE60CF" w:rsidRPr="00BE60CF" w:rsidTr="00BE60CF">
        <w:trPr>
          <w:gridAfter w:val="1"/>
          <w:wAfter w:w="38" w:type="dxa"/>
          <w:trHeight w:val="51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Регулирование тарифов организаций коммунального комплекса.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Замена насосного оборудования (3 шт.)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Капитальный ремонт ДЭУ-150 (2 шт.)</w:t>
            </w:r>
          </w:p>
          <w:p w:rsidR="00BE60CF" w:rsidRPr="00BE60CF" w:rsidRDefault="00BE60CF" w:rsidP="00BE60CF">
            <w:pPr>
              <w:tabs>
                <w:tab w:val="left" w:pos="105"/>
              </w:tabs>
              <w:ind w:left="-48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4.Замена уличных фонарей на </w:t>
            </w:r>
            <w:proofErr w:type="gramStart"/>
            <w:r w:rsidRPr="00BE60CF">
              <w:rPr>
                <w:sz w:val="20"/>
                <w:szCs w:val="20"/>
              </w:rPr>
              <w:t>светодиодные</w:t>
            </w:r>
            <w:proofErr w:type="gramEnd"/>
            <w:r w:rsidRPr="00BE60CF">
              <w:rPr>
                <w:sz w:val="20"/>
                <w:szCs w:val="20"/>
              </w:rPr>
              <w:t xml:space="preserve"> (10 шт.)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1000,0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22,0</w:t>
            </w:r>
          </w:p>
        </w:tc>
      </w:tr>
      <w:tr w:rsidR="00BE60CF" w:rsidRPr="00BE60CF" w:rsidTr="00BE60CF">
        <w:trPr>
          <w:gridAfter w:val="1"/>
          <w:wAfter w:w="38" w:type="dxa"/>
          <w:trHeight w:val="51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numPr>
                <w:ilvl w:val="0"/>
                <w:numId w:val="27"/>
              </w:numPr>
              <w:tabs>
                <w:tab w:val="left" w:pos="292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Регулирование тарифов организаций коммунального комплекса.</w:t>
            </w:r>
          </w:p>
          <w:p w:rsidR="00BE60CF" w:rsidRPr="00BE60CF" w:rsidRDefault="00BE60CF" w:rsidP="00BE60CF">
            <w:pPr>
              <w:numPr>
                <w:ilvl w:val="0"/>
                <w:numId w:val="27"/>
              </w:numPr>
              <w:tabs>
                <w:tab w:val="left" w:pos="292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Подливка фундамента котельной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100,0</w:t>
            </w:r>
          </w:p>
        </w:tc>
      </w:tr>
      <w:tr w:rsidR="00BE60CF" w:rsidRPr="00BE60CF" w:rsidTr="00BE60CF">
        <w:trPr>
          <w:gridAfter w:val="1"/>
          <w:wAfter w:w="38" w:type="dxa"/>
          <w:trHeight w:val="51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numPr>
                <w:ilvl w:val="0"/>
                <w:numId w:val="29"/>
              </w:numPr>
              <w:tabs>
                <w:tab w:val="left" w:pos="246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Регулирование тарифов организаций коммунального комплекса.</w:t>
            </w:r>
          </w:p>
          <w:p w:rsidR="00BE60CF" w:rsidRPr="00BE60CF" w:rsidRDefault="00BE60CF" w:rsidP="00BE60CF">
            <w:pPr>
              <w:numPr>
                <w:ilvl w:val="0"/>
                <w:numId w:val="29"/>
              </w:numPr>
              <w:tabs>
                <w:tab w:val="left" w:pos="246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Реконструкция сетей ЛЭП-10 КВт (3,7 км)</w:t>
            </w:r>
          </w:p>
          <w:p w:rsidR="00BE60CF" w:rsidRPr="00BE60CF" w:rsidRDefault="00BE60CF" w:rsidP="00BE60CF">
            <w:pPr>
              <w:tabs>
                <w:tab w:val="left" w:pos="105"/>
              </w:tabs>
              <w:ind w:left="-48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 3.Установка светильников в </w:t>
            </w:r>
            <w:proofErr w:type="gramStart"/>
            <w:r w:rsidRPr="00BE60CF">
              <w:rPr>
                <w:sz w:val="20"/>
                <w:szCs w:val="20"/>
              </w:rPr>
              <w:t>с</w:t>
            </w:r>
            <w:proofErr w:type="gramEnd"/>
            <w:r w:rsidRPr="00BE60CF">
              <w:rPr>
                <w:sz w:val="20"/>
                <w:szCs w:val="20"/>
              </w:rPr>
              <w:t>. Старая Березовка (2 шт.)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11100,0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6,0</w:t>
            </w:r>
          </w:p>
        </w:tc>
      </w:tr>
      <w:tr w:rsidR="00BE60CF" w:rsidRPr="00BE60CF" w:rsidTr="00BE60CF">
        <w:trPr>
          <w:gridAfter w:val="1"/>
          <w:wAfter w:w="38" w:type="dxa"/>
          <w:trHeight w:val="51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numPr>
                <w:ilvl w:val="0"/>
                <w:numId w:val="41"/>
              </w:numPr>
              <w:tabs>
                <w:tab w:val="left" w:pos="292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Регулирование тарифов организаций коммунального комплекса.</w:t>
            </w:r>
          </w:p>
          <w:p w:rsidR="00BE60CF" w:rsidRPr="00BE60CF" w:rsidRDefault="00BE60CF" w:rsidP="00BE60CF">
            <w:pPr>
              <w:tabs>
                <w:tab w:val="left" w:pos="246"/>
              </w:tabs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 2.Установка светильников </w:t>
            </w:r>
            <w:proofErr w:type="gramStart"/>
            <w:r w:rsidRPr="00BE60CF">
              <w:rPr>
                <w:sz w:val="20"/>
                <w:szCs w:val="20"/>
              </w:rPr>
              <w:t>в</w:t>
            </w:r>
            <w:proofErr w:type="gramEnd"/>
            <w:r w:rsidRPr="00BE60CF">
              <w:rPr>
                <w:sz w:val="20"/>
                <w:szCs w:val="20"/>
              </w:rPr>
              <w:t xml:space="preserve"> с. Усть-Чижапка (1 шт.)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3,0</w:t>
            </w:r>
          </w:p>
        </w:tc>
      </w:tr>
      <w:tr w:rsidR="00BE60CF" w:rsidRPr="00BE60CF" w:rsidTr="00BE60CF">
        <w:trPr>
          <w:gridAfter w:val="1"/>
          <w:wAfter w:w="38" w:type="dxa"/>
          <w:trHeight w:val="51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tabs>
                <w:tab w:val="left" w:pos="246"/>
              </w:tabs>
              <w:ind w:left="105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Регулирование тарифов организаций коммунального комплекса.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gridAfter w:val="1"/>
          <w:wAfter w:w="38" w:type="dxa"/>
          <w:trHeight w:val="426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 xml:space="preserve">Содержание и строительство автомобильных дорог общего пользования, мостов и иных </w:t>
            </w:r>
            <w:r w:rsidRPr="00BE60CF">
              <w:lastRenderedPageBreak/>
              <w:t>транспортных инженерных сооружений в границах населенных пунктов поселения</w:t>
            </w:r>
          </w:p>
        </w:tc>
        <w:tc>
          <w:tcPr>
            <w:tcW w:w="6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ind w:left="420"/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ind w:left="420"/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Содержание дорог в зимнее и летнее время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173,0</w:t>
            </w:r>
          </w:p>
        </w:tc>
      </w:tr>
      <w:tr w:rsidR="00BE60CF" w:rsidRPr="00BE60CF" w:rsidTr="00BE60CF">
        <w:trPr>
          <w:gridAfter w:val="1"/>
          <w:wAfter w:w="38" w:type="dxa"/>
          <w:trHeight w:val="544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140,0</w:t>
            </w:r>
          </w:p>
        </w:tc>
      </w:tr>
      <w:tr w:rsidR="00BE60CF" w:rsidRPr="00BE60CF" w:rsidTr="00BE60CF">
        <w:trPr>
          <w:trHeight w:val="5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150,0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150,0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160,0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170,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170,0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150,0</w:t>
            </w:r>
          </w:p>
        </w:tc>
      </w:tr>
      <w:tr w:rsidR="00BE60CF" w:rsidRPr="00BE60CF" w:rsidTr="00BE60CF">
        <w:trPr>
          <w:gridAfter w:val="1"/>
          <w:wAfter w:w="38" w:type="dxa"/>
          <w:trHeight w:val="333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Ведение учета муниципального жилого фонда.</w:t>
            </w:r>
          </w:p>
          <w:p w:rsidR="00BE60CF" w:rsidRPr="00BE60CF" w:rsidRDefault="00BE60CF" w:rsidP="00BE60CF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Ведение в установленном порядке учета граждан в качестве нуждающихся в жилых помещениях, предоставляемых по договору социального найма.</w:t>
            </w:r>
          </w:p>
          <w:p w:rsidR="00BE60CF" w:rsidRPr="00BE60CF" w:rsidRDefault="00BE60CF" w:rsidP="00BE60CF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Предоставление гражданам жилые помещения по договорам социально найма в установленном порядке.</w:t>
            </w:r>
          </w:p>
          <w:p w:rsidR="00BE60CF" w:rsidRPr="00BE60CF" w:rsidRDefault="00BE60CF" w:rsidP="00BE60CF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BE60CF">
              <w:rPr>
                <w:sz w:val="20"/>
                <w:szCs w:val="20"/>
              </w:rPr>
              <w:t>контроля за</w:t>
            </w:r>
            <w:proofErr w:type="gramEnd"/>
            <w:r w:rsidRPr="00BE60CF">
              <w:rPr>
                <w:sz w:val="20"/>
                <w:szCs w:val="20"/>
              </w:rPr>
              <w:t xml:space="preserve"> исполнением жилищного законодательства, использованием и сохранностью жилищного фонда.</w:t>
            </w:r>
          </w:p>
          <w:p w:rsidR="00BE60CF" w:rsidRPr="00BE60CF" w:rsidRDefault="00BE60CF" w:rsidP="00BE60CF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Согласование переустройства и перепланировки жилых помещений.</w:t>
            </w:r>
          </w:p>
          <w:p w:rsidR="00BE60CF" w:rsidRPr="00BE60CF" w:rsidRDefault="00BE60CF" w:rsidP="00BE60CF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Признание жилых помещений муниципального жилого фонда </w:t>
            </w:r>
            <w:proofErr w:type="gramStart"/>
            <w:r w:rsidRPr="00BE60CF">
              <w:rPr>
                <w:sz w:val="20"/>
                <w:szCs w:val="20"/>
              </w:rPr>
              <w:t>непригодными</w:t>
            </w:r>
            <w:proofErr w:type="gramEnd"/>
            <w:r w:rsidRPr="00BE60CF">
              <w:rPr>
                <w:sz w:val="20"/>
                <w:szCs w:val="20"/>
              </w:rPr>
              <w:t xml:space="preserve"> для проживания.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gridAfter w:val="1"/>
          <w:wAfter w:w="38" w:type="dxa"/>
          <w:trHeight w:val="314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BE60CF" w:rsidRPr="00BE60CF" w:rsidTr="00BE60CF">
        <w:trPr>
          <w:gridAfter w:val="1"/>
          <w:wAfter w:w="38" w:type="dxa"/>
          <w:trHeight w:val="2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1. Создание частного предприятия по перевозке пассажиров.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</w:tc>
      </w:tr>
      <w:tr w:rsidR="00BE60CF" w:rsidRPr="00BE60CF" w:rsidTr="00BE60CF">
        <w:trPr>
          <w:gridAfter w:val="1"/>
          <w:wAfter w:w="38" w:type="dxa"/>
          <w:trHeight w:val="202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gridAfter w:val="1"/>
          <w:wAfter w:w="38" w:type="dxa"/>
          <w:trHeight w:val="207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gridAfter w:val="1"/>
          <w:wAfter w:w="38" w:type="dxa"/>
          <w:trHeight w:val="21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gridAfter w:val="1"/>
          <w:wAfter w:w="38" w:type="dxa"/>
          <w:trHeight w:val="22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gridAfter w:val="1"/>
          <w:wAfter w:w="38" w:type="dxa"/>
          <w:trHeight w:val="232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gridAfter w:val="1"/>
          <w:wAfter w:w="38" w:type="dxa"/>
          <w:trHeight w:val="161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 Разработка и принятие нормативно правовой базы.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Создание резервов финансовых ресурсов для ликвидации чрезвычайных ситуаций.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Обеспечение пропаганды знаний в области защиты населения и территорий от чрезвычайных ситуаций.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4. Разработка и выполнение мероприятий, исключающих возможности </w:t>
            </w:r>
            <w:proofErr w:type="spellStart"/>
            <w:r w:rsidRPr="00BE60CF">
              <w:rPr>
                <w:sz w:val="20"/>
                <w:szCs w:val="20"/>
              </w:rPr>
              <w:t>переброса</w:t>
            </w:r>
            <w:proofErr w:type="spellEnd"/>
            <w:r w:rsidRPr="00BE60CF">
              <w:rPr>
                <w:sz w:val="20"/>
                <w:szCs w:val="20"/>
              </w:rPr>
              <w:t xml:space="preserve"> огня </w:t>
            </w:r>
            <w:proofErr w:type="spellStart"/>
            <w:r w:rsidRPr="00BE60CF">
              <w:rPr>
                <w:sz w:val="20"/>
                <w:szCs w:val="20"/>
              </w:rPr>
              <w:t>прилесных</w:t>
            </w:r>
            <w:proofErr w:type="spellEnd"/>
            <w:r w:rsidRPr="00BE60CF">
              <w:rPr>
                <w:sz w:val="20"/>
                <w:szCs w:val="20"/>
              </w:rPr>
              <w:t xml:space="preserve"> и торфяных пожаров в поселение (уборка </w:t>
            </w:r>
            <w:r w:rsidRPr="00BE60CF">
              <w:rPr>
                <w:sz w:val="20"/>
                <w:szCs w:val="20"/>
              </w:rPr>
              <w:lastRenderedPageBreak/>
              <w:t>несанкционированных свалок)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lastRenderedPageBreak/>
              <w:t xml:space="preserve">      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BE60CF" w:rsidRPr="00BE60CF" w:rsidTr="00BE60CF">
        <w:trPr>
          <w:gridAfter w:val="1"/>
          <w:wAfter w:w="38" w:type="dxa"/>
          <w:trHeight w:val="206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lastRenderedPageBreak/>
              <w:t>9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1. Обеспечение на территории населенных пунктов наружного освещения в темное время суток для быстрого нахождения пожарных гидрантов, наружных пожарных лестниц и мест размещения пожарного инвентаря, а так же подъездов к пирсам пожарных водоемов, к входам в здания и сооружения.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Проведение разъяснительной работы о мерах пожарной безопасности и действиях в случае пожара (на собраниях граждан).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BE60CF" w:rsidRPr="00BE60CF" w:rsidTr="00BE60CF">
        <w:trPr>
          <w:gridAfter w:val="1"/>
          <w:wAfter w:w="38" w:type="dxa"/>
          <w:trHeight w:val="1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Оказание содействия почтовому отделению связи по доставке почты летом (еженедельно).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 xml:space="preserve"> - 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BE60CF" w:rsidRPr="00BE60CF" w:rsidTr="00BE60CF">
        <w:trPr>
          <w:gridAfter w:val="1"/>
          <w:wAfter w:w="38" w:type="dxa"/>
          <w:trHeight w:val="179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11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BE60CF" w:rsidRPr="00BE60CF" w:rsidTr="00BE60CF">
        <w:trPr>
          <w:gridAfter w:val="1"/>
          <w:wAfter w:w="38" w:type="dxa"/>
          <w:trHeight w:val="218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12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Сохранение, использование и популяризация объектов культурного наследия, находящихся в собственности поселения, охрана объектов культурного наследия местного значения, расположенных на территории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BE60CF" w:rsidRPr="00BE60CF" w:rsidTr="00BE60CF">
        <w:trPr>
          <w:gridAfter w:val="1"/>
          <w:wAfter w:w="38" w:type="dxa"/>
          <w:trHeight w:val="69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lastRenderedPageBreak/>
              <w:t>13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Проведение спортивных мероприятий.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BE60CF">
              <w:rPr>
                <w:sz w:val="20"/>
                <w:szCs w:val="20"/>
              </w:rPr>
              <w:t>с</w:t>
            </w:r>
            <w:proofErr w:type="gramEnd"/>
            <w:r w:rsidRPr="00BE60CF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 xml:space="preserve">3,0 </w:t>
            </w:r>
          </w:p>
        </w:tc>
      </w:tr>
      <w:tr w:rsidR="00BE60CF" w:rsidRPr="00BE60CF" w:rsidTr="00BE60CF">
        <w:trPr>
          <w:gridAfter w:val="1"/>
          <w:wAfter w:w="38" w:type="dxa"/>
          <w:trHeight w:val="69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Проведение спортивных мероприятий.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BE60CF">
              <w:rPr>
                <w:sz w:val="20"/>
                <w:szCs w:val="20"/>
              </w:rPr>
              <w:t>с</w:t>
            </w:r>
            <w:proofErr w:type="gramEnd"/>
            <w:r w:rsidRPr="00BE60CF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3,0</w:t>
            </w:r>
          </w:p>
        </w:tc>
      </w:tr>
      <w:tr w:rsidR="00BE60CF" w:rsidRPr="00BE60CF" w:rsidTr="00BE60CF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1. Участие в районных спортивных играх «Сибирские узоры».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Проведение спортивных мероприятий.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BE60CF">
              <w:rPr>
                <w:sz w:val="20"/>
                <w:szCs w:val="20"/>
              </w:rPr>
              <w:t>с</w:t>
            </w:r>
            <w:proofErr w:type="gramEnd"/>
            <w:r w:rsidRPr="00BE60CF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3,0</w:t>
            </w:r>
          </w:p>
        </w:tc>
      </w:tr>
      <w:tr w:rsidR="00BE60CF" w:rsidRPr="00BE60CF" w:rsidTr="00BE60CF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Ведение спортивных секций (еженедельно)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Проведение спортивных мероприятий.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BE60CF">
              <w:rPr>
                <w:sz w:val="20"/>
                <w:szCs w:val="20"/>
              </w:rPr>
              <w:t>с</w:t>
            </w:r>
            <w:proofErr w:type="gramEnd"/>
            <w:r w:rsidRPr="00BE60CF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  <w:tr w:rsidR="00BE60CF" w:rsidRPr="00BE60CF" w:rsidTr="00BE60CF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Строительство спортивных снарядов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Проведение спортивных мероприятий.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BE60CF">
              <w:rPr>
                <w:sz w:val="20"/>
                <w:szCs w:val="20"/>
              </w:rPr>
              <w:t>с</w:t>
            </w:r>
            <w:proofErr w:type="gramEnd"/>
            <w:r w:rsidRPr="00BE60CF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4,0</w:t>
            </w:r>
          </w:p>
        </w:tc>
      </w:tr>
      <w:tr w:rsidR="00BE60CF" w:rsidRPr="00BE60CF" w:rsidTr="00BE60CF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Строительство спортивных снарядов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Проведение спортивных мероприятий.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BE60CF">
              <w:rPr>
                <w:sz w:val="20"/>
                <w:szCs w:val="20"/>
              </w:rPr>
              <w:t>с</w:t>
            </w:r>
            <w:proofErr w:type="gramEnd"/>
            <w:r w:rsidRPr="00BE60CF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4,0</w:t>
            </w:r>
          </w:p>
        </w:tc>
      </w:tr>
      <w:tr w:rsidR="00BE60CF" w:rsidRPr="00BE60CF" w:rsidTr="00BE60CF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Строительство спортивных снарядов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Проведение спортивных мероприятий.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BE60CF">
              <w:rPr>
                <w:sz w:val="20"/>
                <w:szCs w:val="20"/>
              </w:rPr>
              <w:t>с</w:t>
            </w:r>
            <w:proofErr w:type="gramEnd"/>
            <w:r w:rsidRPr="00BE60CF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4,0</w:t>
            </w:r>
          </w:p>
        </w:tc>
      </w:tr>
      <w:tr w:rsidR="00BE60CF" w:rsidRPr="00BE60CF" w:rsidTr="00BE60CF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lastRenderedPageBreak/>
              <w:t>4. Строительство спортивных снарядов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Проведение спортивных мероприятий.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BE60CF">
              <w:rPr>
                <w:sz w:val="20"/>
                <w:szCs w:val="20"/>
              </w:rPr>
              <w:t>с</w:t>
            </w:r>
            <w:proofErr w:type="gramEnd"/>
            <w:r w:rsidRPr="00BE60CF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4,0</w:t>
            </w:r>
          </w:p>
        </w:tc>
      </w:tr>
      <w:tr w:rsidR="00BE60CF" w:rsidRPr="00BE60CF" w:rsidTr="00BE60CF">
        <w:trPr>
          <w:gridAfter w:val="1"/>
          <w:wAfter w:w="38" w:type="dxa"/>
          <w:trHeight w:val="87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lastRenderedPageBreak/>
              <w:t>14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Осуществление </w:t>
            </w:r>
            <w:proofErr w:type="gramStart"/>
            <w:r w:rsidRPr="00BE60CF">
              <w:rPr>
                <w:sz w:val="20"/>
                <w:szCs w:val="20"/>
              </w:rPr>
              <w:t>контроля за</w:t>
            </w:r>
            <w:proofErr w:type="gramEnd"/>
            <w:r w:rsidRPr="00BE60CF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gridAfter w:val="1"/>
          <w:wAfter w:w="38" w:type="dxa"/>
          <w:trHeight w:val="87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Осуществление </w:t>
            </w:r>
            <w:proofErr w:type="gramStart"/>
            <w:r w:rsidRPr="00BE60CF">
              <w:rPr>
                <w:sz w:val="20"/>
                <w:szCs w:val="20"/>
              </w:rPr>
              <w:t>контроля за</w:t>
            </w:r>
            <w:proofErr w:type="gramEnd"/>
            <w:r w:rsidRPr="00BE60CF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20,0</w:t>
            </w:r>
          </w:p>
        </w:tc>
      </w:tr>
      <w:tr w:rsidR="00BE60CF" w:rsidRPr="00BE60CF" w:rsidTr="00BE60CF">
        <w:trPr>
          <w:gridAfter w:val="1"/>
          <w:wAfter w:w="38" w:type="dxa"/>
          <w:trHeight w:val="87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Осуществление </w:t>
            </w:r>
            <w:proofErr w:type="gramStart"/>
            <w:r w:rsidRPr="00BE60CF">
              <w:rPr>
                <w:sz w:val="20"/>
                <w:szCs w:val="20"/>
              </w:rPr>
              <w:t>контроля за</w:t>
            </w:r>
            <w:proofErr w:type="gramEnd"/>
            <w:r w:rsidRPr="00BE60CF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20,0</w:t>
            </w:r>
          </w:p>
        </w:tc>
      </w:tr>
      <w:tr w:rsidR="00BE60CF" w:rsidRPr="00BE60CF" w:rsidTr="00BE60CF">
        <w:trPr>
          <w:gridAfter w:val="1"/>
          <w:wAfter w:w="38" w:type="dxa"/>
          <w:trHeight w:val="366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numPr>
                <w:ilvl w:val="0"/>
                <w:numId w:val="42"/>
              </w:numPr>
              <w:tabs>
                <w:tab w:val="left" w:pos="246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Ремонт ограждения парка Победы </w:t>
            </w:r>
          </w:p>
          <w:p w:rsidR="00BE60CF" w:rsidRPr="00BE60CF" w:rsidRDefault="00BE60CF" w:rsidP="00BE60CF">
            <w:pPr>
              <w:numPr>
                <w:ilvl w:val="0"/>
                <w:numId w:val="42"/>
              </w:numPr>
              <w:tabs>
                <w:tab w:val="left" w:pos="246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Проведение новых культурных мероприятий, создание новых творческих коллективов, клубов по интересам и т.д.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70,0 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</w:tc>
      </w:tr>
      <w:tr w:rsidR="00BE60CF" w:rsidRPr="00BE60CF" w:rsidTr="00BE60CF">
        <w:trPr>
          <w:gridAfter w:val="1"/>
          <w:wAfter w:w="38" w:type="dxa"/>
          <w:trHeight w:val="2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Капитальный ремонт здания МКУК «Березовский БДЦ»</w:t>
            </w:r>
          </w:p>
          <w:p w:rsidR="00BE60CF" w:rsidRPr="00BE60CF" w:rsidRDefault="00BE60CF" w:rsidP="00BE60CF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Проведение новых культурных мероприятий, создание новых творческих коллективов, клубов по интересам и т.д.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500,0 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</w:tc>
      </w:tr>
      <w:tr w:rsidR="00BE60CF" w:rsidRPr="00BE60CF" w:rsidTr="00BE60CF">
        <w:trPr>
          <w:gridAfter w:val="1"/>
          <w:wAfter w:w="38" w:type="dxa"/>
          <w:trHeight w:val="4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Осуществление </w:t>
            </w:r>
            <w:proofErr w:type="gramStart"/>
            <w:r w:rsidRPr="00BE60CF">
              <w:rPr>
                <w:sz w:val="20"/>
                <w:szCs w:val="20"/>
              </w:rPr>
              <w:t>контроля за</w:t>
            </w:r>
            <w:proofErr w:type="gramEnd"/>
            <w:r w:rsidRPr="00BE60CF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30,0</w:t>
            </w:r>
          </w:p>
        </w:tc>
      </w:tr>
      <w:tr w:rsidR="00BE60CF" w:rsidRPr="00BE60CF" w:rsidTr="00BE60CF">
        <w:trPr>
          <w:gridAfter w:val="1"/>
          <w:wAfter w:w="38" w:type="dxa"/>
          <w:trHeight w:val="4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2. Осуществление </w:t>
            </w:r>
            <w:proofErr w:type="gramStart"/>
            <w:r w:rsidRPr="00BE60CF">
              <w:rPr>
                <w:sz w:val="20"/>
                <w:szCs w:val="20"/>
              </w:rPr>
              <w:t>контроля за</w:t>
            </w:r>
            <w:proofErr w:type="gramEnd"/>
            <w:r w:rsidRPr="00BE60CF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32,0</w:t>
            </w:r>
          </w:p>
        </w:tc>
      </w:tr>
      <w:tr w:rsidR="00BE60CF" w:rsidRPr="00BE60CF" w:rsidTr="00BE60CF">
        <w:trPr>
          <w:gridAfter w:val="1"/>
          <w:wAfter w:w="38" w:type="dxa"/>
          <w:trHeight w:val="4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lastRenderedPageBreak/>
              <w:t xml:space="preserve">2. Осуществление </w:t>
            </w:r>
            <w:proofErr w:type="gramStart"/>
            <w:r w:rsidRPr="00BE60CF">
              <w:rPr>
                <w:sz w:val="20"/>
                <w:szCs w:val="20"/>
              </w:rPr>
              <w:t>контроля за</w:t>
            </w:r>
            <w:proofErr w:type="gramEnd"/>
            <w:r w:rsidRPr="00BE60CF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30,0</w:t>
            </w:r>
          </w:p>
        </w:tc>
      </w:tr>
      <w:tr w:rsidR="00BE60CF" w:rsidRPr="00BE60CF" w:rsidTr="00BE60CF">
        <w:trPr>
          <w:gridAfter w:val="1"/>
          <w:wAfter w:w="38" w:type="dxa"/>
          <w:trHeight w:val="167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lastRenderedPageBreak/>
              <w:t>15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Оказание содействия в установлении в соответствии с федеральным законом опеки и попечительства над нуждающимися в этом жителями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Участие в выявлении детей-сирот и детей, оставшихся без попечения родителей, детей, попавших в экстремальную ситуацию и нуждающихся в установлении опеки и попечительства.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Предоставление информации органам опеки и попечительства района.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 </w:t>
            </w:r>
          </w:p>
        </w:tc>
      </w:tr>
      <w:tr w:rsidR="00BE60CF" w:rsidRPr="00BE60CF" w:rsidTr="00BE60CF">
        <w:trPr>
          <w:gridAfter w:val="1"/>
          <w:wAfter w:w="38" w:type="dxa"/>
          <w:trHeight w:val="22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16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Формирование архивных фондов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Формирование архивного фонда поселения.</w:t>
            </w:r>
          </w:p>
          <w:p w:rsidR="00BE60CF" w:rsidRPr="00BE60CF" w:rsidRDefault="00BE60CF" w:rsidP="00BE60CF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Передача архивных документов в районный архив.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 </w:t>
            </w:r>
          </w:p>
        </w:tc>
      </w:tr>
      <w:tr w:rsidR="00BE60CF" w:rsidRPr="00BE60CF" w:rsidTr="00BE60CF">
        <w:trPr>
          <w:gridAfter w:val="1"/>
          <w:wAfter w:w="38" w:type="dxa"/>
          <w:trHeight w:val="187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17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Организация сбора и вывоза бытовых отходов и мусора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Привлечение населения к сбору и вывозу бытовых отходов и мусора.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Определение сроков проведения санитарно-гигиенической очистки территории поселения.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Проведение рейдов с целью выявления территорий, несоответствующих санитарно-гигиеническим требованиям.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gridAfter w:val="1"/>
          <w:wAfter w:w="38" w:type="dxa"/>
          <w:trHeight w:val="36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18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Организация благоустройства и озеленения территории поселения, использования, охраны, защиты, воспроизводства городских лесов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1.Определение сроков проведения благоустройства и озеленения территории поселения.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BE60CF" w:rsidRPr="00BE60CF" w:rsidRDefault="00BE60CF" w:rsidP="00BE60CF">
            <w:pPr>
              <w:ind w:left="60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3.Ремонт тротуаров </w:t>
            </w:r>
          </w:p>
          <w:p w:rsidR="00BE60CF" w:rsidRPr="00BE60CF" w:rsidRDefault="00BE60CF" w:rsidP="00BE60CF">
            <w:pPr>
              <w:ind w:left="60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Ликвидация бесхозных домов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gridAfter w:val="1"/>
          <w:wAfter w:w="38" w:type="dxa"/>
          <w:trHeight w:val="77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1.Определение сроков проведения благоустройства и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озеленения территории поселения.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Ремонт тротуаров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4.Уборка несанкционированных свалок в лесу.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5.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50,0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30,0</w:t>
            </w:r>
          </w:p>
        </w:tc>
      </w:tr>
      <w:tr w:rsidR="00BE60CF" w:rsidRPr="00BE60CF" w:rsidTr="00BE60CF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1.Определение сроков проведения благоустройства и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озеленения территории поселения.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3. Ремонт тротуаров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Уборка несанкционированных свалок в лесу.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5.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67,5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35,0</w:t>
            </w:r>
          </w:p>
        </w:tc>
      </w:tr>
      <w:tr w:rsidR="00BE60CF" w:rsidRPr="00BE60CF" w:rsidTr="00BE60CF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Определение сроков проведения благоустройства и озеленения территории поселения.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Уборка несанкционированных свалок в лесу.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40,0</w:t>
            </w:r>
          </w:p>
        </w:tc>
      </w:tr>
      <w:tr w:rsidR="00BE60CF" w:rsidRPr="00BE60CF" w:rsidTr="00BE60CF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Определение сроков проведения благоустройства и озеленения территории поселения.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Уборка несанкционированных свалок в лесу.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35,0</w:t>
            </w:r>
          </w:p>
        </w:tc>
      </w:tr>
      <w:tr w:rsidR="00BE60CF" w:rsidRPr="00BE60CF" w:rsidTr="00BE60CF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Определение сроков проведения благоустройства и озеленения территории поселения.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Уборка несанкционированных свалок в лесу.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9,0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</w:tc>
      </w:tr>
      <w:tr w:rsidR="00BE60CF" w:rsidRPr="00BE60CF" w:rsidTr="00BE60CF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Определение сроков проведения благоустройства и озеленения территории поселения.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Уборка несанкционированных свалок в лесу.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10,0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30,0</w:t>
            </w:r>
          </w:p>
        </w:tc>
      </w:tr>
      <w:tr w:rsidR="00BE60CF" w:rsidRPr="00BE60CF" w:rsidTr="00BE60CF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Определение сроков проведения благоустройства и озеленения территории поселения.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Уборка несанкционированных свалок в лесу.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15,0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40,0</w:t>
            </w:r>
          </w:p>
        </w:tc>
      </w:tr>
      <w:tr w:rsidR="00BE60CF" w:rsidRPr="00BE60CF" w:rsidTr="00BE60CF">
        <w:trPr>
          <w:gridAfter w:val="1"/>
          <w:wAfter w:w="38" w:type="dxa"/>
          <w:trHeight w:val="25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19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Организация освещения улиц и установки указателей с названиями улиц и номерами домов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BE60CF" w:rsidRPr="00BE60CF" w:rsidTr="00BE60CF">
        <w:trPr>
          <w:gridAfter w:val="1"/>
          <w:wAfter w:w="38" w:type="dxa"/>
          <w:trHeight w:val="25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1. Обновление указателей с названиями улиц и номеров домов.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3,0</w:t>
            </w:r>
          </w:p>
        </w:tc>
      </w:tr>
      <w:tr w:rsidR="00BE60CF" w:rsidRPr="00BE60CF" w:rsidTr="00BE60CF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</w:tc>
      </w:tr>
      <w:tr w:rsidR="00BE60CF" w:rsidRPr="00BE60CF" w:rsidTr="00BE60CF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gridAfter w:val="1"/>
          <w:wAfter w:w="38" w:type="dxa"/>
          <w:trHeight w:val="89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20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Организация ритуальных услуг и содержание мест захоронения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Организация уборки территории кладбищ силами жителей (ежегодно).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gridAfter w:val="1"/>
          <w:wAfter w:w="38" w:type="dxa"/>
          <w:trHeight w:val="190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21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 . Разработка и принятие нормативной базы.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gridAfter w:val="1"/>
          <w:wAfter w:w="38" w:type="dxa"/>
          <w:trHeight w:val="183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1. Разработка и принятие нормативной базы.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 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gridAfter w:val="1"/>
          <w:wAfter w:w="38" w:type="dxa"/>
          <w:trHeight w:val="151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23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1. Обеспечить население всесторонней информацией необходимой для безопасности пребывания людей на воде.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BE60CF" w:rsidRPr="00BE60CF" w:rsidTr="00BE60CF">
        <w:trPr>
          <w:gridAfter w:val="1"/>
          <w:wAfter w:w="38" w:type="dxa"/>
          <w:trHeight w:val="160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t>24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1. Выделение сенокосных угодий для ведения личных подсобных хозяйств.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2. Привлечение предпринимателей к завозу кормов.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3. Оказание помощи населению в сбыте излишков сельскохозяйственной продукции.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BE60CF" w:rsidRPr="00BE60CF" w:rsidTr="00BE60CF">
        <w:trPr>
          <w:gridAfter w:val="1"/>
          <w:wAfter w:w="38" w:type="dxa"/>
          <w:trHeight w:val="25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</w:rPr>
            </w:pPr>
            <w:r w:rsidRPr="00BE60CF">
              <w:rPr>
                <w:rFonts w:ascii="Cambria" w:hAnsi="Cambria"/>
                <w:b/>
                <w:bCs/>
              </w:rPr>
              <w:lastRenderedPageBreak/>
              <w:t>25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</w:pPr>
            <w:r w:rsidRPr="00BE60CF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numPr>
                <w:ilvl w:val="0"/>
                <w:numId w:val="31"/>
              </w:numPr>
              <w:tabs>
                <w:tab w:val="left" w:pos="198"/>
              </w:tabs>
              <w:ind w:hanging="427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Проведение мероприятия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1,0</w:t>
            </w:r>
          </w:p>
        </w:tc>
      </w:tr>
      <w:tr w:rsidR="00BE60CF" w:rsidRPr="00BE60CF" w:rsidTr="00BE60CF">
        <w:trPr>
          <w:gridAfter w:val="1"/>
          <w:wAfter w:w="38" w:type="dxa"/>
          <w:trHeight w:val="25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numPr>
                <w:ilvl w:val="0"/>
                <w:numId w:val="30"/>
              </w:numPr>
              <w:tabs>
                <w:tab w:val="left" w:pos="105"/>
              </w:tabs>
              <w:ind w:hanging="48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Проведение мероприятия</w:t>
            </w:r>
          </w:p>
          <w:p w:rsidR="00BE60CF" w:rsidRPr="00BE60CF" w:rsidRDefault="00BE60CF" w:rsidP="00BE60CF">
            <w:pPr>
              <w:numPr>
                <w:ilvl w:val="0"/>
                <w:numId w:val="30"/>
              </w:numPr>
              <w:tabs>
                <w:tab w:val="left" w:pos="105"/>
              </w:tabs>
              <w:ind w:hanging="48"/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 Приобретение элементов игровой детской площадки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80,0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numPr>
                <w:ilvl w:val="0"/>
                <w:numId w:val="32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Проведение мероприятия</w:t>
            </w:r>
          </w:p>
          <w:p w:rsidR="00BE60CF" w:rsidRPr="00BE60CF" w:rsidRDefault="00BE60CF" w:rsidP="00BE60CF">
            <w:pPr>
              <w:numPr>
                <w:ilvl w:val="0"/>
                <w:numId w:val="32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Содержание спортивной площадки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 1,0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numPr>
                <w:ilvl w:val="0"/>
                <w:numId w:val="35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Проведение мероприятия</w:t>
            </w:r>
          </w:p>
          <w:p w:rsidR="00BE60CF" w:rsidRPr="00BE60CF" w:rsidRDefault="00BE60CF" w:rsidP="00BE60CF">
            <w:pPr>
              <w:numPr>
                <w:ilvl w:val="0"/>
                <w:numId w:val="35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Содержание спортивной площадки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numPr>
                <w:ilvl w:val="0"/>
                <w:numId w:val="34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Проведение мероприятия</w:t>
            </w:r>
          </w:p>
          <w:p w:rsidR="00BE60CF" w:rsidRPr="00BE60CF" w:rsidRDefault="00BE60CF" w:rsidP="00BE60CF">
            <w:pPr>
              <w:numPr>
                <w:ilvl w:val="0"/>
                <w:numId w:val="34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Содержание спортивной площадки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numPr>
                <w:ilvl w:val="0"/>
                <w:numId w:val="36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Проведение мероприятия</w:t>
            </w:r>
          </w:p>
          <w:p w:rsidR="00BE60CF" w:rsidRPr="00BE60CF" w:rsidRDefault="00BE60CF" w:rsidP="00BE60CF">
            <w:pPr>
              <w:numPr>
                <w:ilvl w:val="0"/>
                <w:numId w:val="36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Приобретение элементов игровой детской площадки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100,0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numPr>
                <w:ilvl w:val="0"/>
                <w:numId w:val="37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Проведение мероприятия</w:t>
            </w:r>
          </w:p>
          <w:p w:rsidR="00BE60CF" w:rsidRPr="00BE60CF" w:rsidRDefault="00BE60CF" w:rsidP="00BE60CF">
            <w:pPr>
              <w:numPr>
                <w:ilvl w:val="0"/>
                <w:numId w:val="37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Содержание спортивной площадки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  <w:tr w:rsidR="00BE60CF" w:rsidRPr="00BE60CF" w:rsidTr="00BE60CF">
        <w:trPr>
          <w:trHeight w:val="340"/>
        </w:trPr>
        <w:tc>
          <w:tcPr>
            <w:tcW w:w="675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89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numPr>
                <w:ilvl w:val="0"/>
                <w:numId w:val="38"/>
              </w:numPr>
              <w:tabs>
                <w:tab w:val="left" w:pos="235"/>
              </w:tabs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Проведение мероприятия</w:t>
            </w:r>
          </w:p>
          <w:p w:rsidR="00BE60CF" w:rsidRPr="00BE60CF" w:rsidRDefault="00BE60CF" w:rsidP="00BE60CF">
            <w:pPr>
              <w:numPr>
                <w:ilvl w:val="0"/>
                <w:numId w:val="38"/>
              </w:numPr>
              <w:tabs>
                <w:tab w:val="left" w:pos="235"/>
              </w:tabs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Содержание спортивной площадки</w:t>
            </w:r>
          </w:p>
        </w:tc>
        <w:tc>
          <w:tcPr>
            <w:tcW w:w="1800" w:type="dxa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1,0</w:t>
            </w:r>
          </w:p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</w:tbl>
    <w:p w:rsidR="00BE60CF" w:rsidRPr="00BE60CF" w:rsidRDefault="00BE60CF" w:rsidP="00BE60CF"/>
    <w:p w:rsidR="00BE60CF" w:rsidRPr="00BE60CF" w:rsidRDefault="00BE60CF" w:rsidP="00BE60CF"/>
    <w:p w:rsidR="00BE60CF" w:rsidRPr="00BE60CF" w:rsidRDefault="00BE60CF" w:rsidP="00BE60CF">
      <w:pPr>
        <w:spacing w:line="360" w:lineRule="auto"/>
        <w:jc w:val="both"/>
        <w:rPr>
          <w:sz w:val="26"/>
          <w:szCs w:val="26"/>
        </w:rPr>
        <w:sectPr w:rsidR="00BE60CF" w:rsidRPr="00BE60CF" w:rsidSect="00BE60CF">
          <w:pgSz w:w="16838" w:h="11906" w:orient="landscape"/>
          <w:pgMar w:top="1134" w:right="1134" w:bottom="709" w:left="709" w:header="709" w:footer="709" w:gutter="0"/>
          <w:cols w:space="708"/>
          <w:docGrid w:linePitch="360"/>
        </w:sectPr>
      </w:pPr>
    </w:p>
    <w:p w:rsidR="00BE60CF" w:rsidRPr="00BE60CF" w:rsidRDefault="00BE60CF" w:rsidP="00BE60CF">
      <w:pPr>
        <w:jc w:val="right"/>
      </w:pPr>
      <w:r w:rsidRPr="00BE60CF">
        <w:lastRenderedPageBreak/>
        <w:t>Приложение 2</w:t>
      </w:r>
    </w:p>
    <w:p w:rsidR="00BE60CF" w:rsidRPr="00BE60CF" w:rsidRDefault="00BE60CF" w:rsidP="00BE60CF">
      <w:pPr>
        <w:jc w:val="right"/>
      </w:pPr>
      <w:r w:rsidRPr="00BE60CF">
        <w:t xml:space="preserve">к программе </w:t>
      </w:r>
      <w:proofErr w:type="gramStart"/>
      <w:r w:rsidRPr="00BE60CF">
        <w:t>социально-экономического</w:t>
      </w:r>
      <w:proofErr w:type="gramEnd"/>
    </w:p>
    <w:p w:rsidR="00BE60CF" w:rsidRPr="00BE60CF" w:rsidRDefault="00BE60CF" w:rsidP="00BE60CF">
      <w:pPr>
        <w:jc w:val="right"/>
      </w:pPr>
      <w:r w:rsidRPr="00BE60CF">
        <w:t xml:space="preserve">развития Усть-Чижапского сельского </w:t>
      </w:r>
    </w:p>
    <w:p w:rsidR="00BE60CF" w:rsidRPr="00BE60CF" w:rsidRDefault="00BE60CF" w:rsidP="00B041C2">
      <w:pPr>
        <w:jc w:val="right"/>
      </w:pPr>
      <w:r w:rsidRPr="00BE60CF">
        <w:t>поселения на 2015-2022 г.г.</w:t>
      </w:r>
    </w:p>
    <w:p w:rsidR="00BE60CF" w:rsidRPr="00BE60CF" w:rsidRDefault="00BE60CF" w:rsidP="00BE60CF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BE60CF">
        <w:rPr>
          <w:rFonts w:ascii="Cambria" w:hAnsi="Cambria"/>
          <w:b/>
          <w:bCs/>
          <w:kern w:val="32"/>
          <w:sz w:val="32"/>
          <w:szCs w:val="32"/>
        </w:rPr>
        <w:t>Инвестиционные проекты</w:t>
      </w:r>
    </w:p>
    <w:p w:rsidR="00BE60CF" w:rsidRPr="00BE60CF" w:rsidRDefault="00BE60CF" w:rsidP="00BE60CF">
      <w:pPr>
        <w:jc w:val="right"/>
      </w:pPr>
    </w:p>
    <w:tbl>
      <w:tblPr>
        <w:tblW w:w="1478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803"/>
        <w:gridCol w:w="2790"/>
        <w:gridCol w:w="1084"/>
        <w:gridCol w:w="1212"/>
        <w:gridCol w:w="1033"/>
        <w:gridCol w:w="1039"/>
        <w:gridCol w:w="1028"/>
        <w:gridCol w:w="1004"/>
        <w:gridCol w:w="676"/>
        <w:gridCol w:w="671"/>
        <w:gridCol w:w="671"/>
        <w:gridCol w:w="671"/>
        <w:gridCol w:w="671"/>
        <w:gridCol w:w="1433"/>
      </w:tblGrid>
      <w:tr w:rsidR="00BE60CF" w:rsidRPr="00BE60CF" w:rsidTr="00BE60CF">
        <w:trPr>
          <w:trHeight w:val="401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ответственный исполнитель</w:t>
            </w:r>
          </w:p>
          <w:p w:rsidR="00BE60CF" w:rsidRPr="00BE60CF" w:rsidRDefault="00BE60CF" w:rsidP="00BE60C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ind w:left="113" w:right="113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Число новых рабочих мест</w:t>
            </w:r>
          </w:p>
        </w:tc>
        <w:tc>
          <w:tcPr>
            <w:tcW w:w="3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Эффект от реализации проекта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Сроки окупаемости, мес.</w:t>
            </w:r>
          </w:p>
        </w:tc>
        <w:tc>
          <w:tcPr>
            <w:tcW w:w="3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Платежи в бюджет (тыс</w:t>
            </w:r>
            <w:proofErr w:type="gramStart"/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.р</w:t>
            </w:r>
            <w:proofErr w:type="gramEnd"/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уб. в год)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BE60CF" w:rsidRPr="00BE60CF" w:rsidTr="00BE60CF">
        <w:trPr>
          <w:trHeight w:val="1973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Сроки (годы)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Прирост объемов производства, тыс. руб.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Прибыль от реализации проекта, тыс. </w:t>
            </w:r>
            <w:proofErr w:type="spellStart"/>
            <w:r w:rsidRPr="00BE60CF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Срок (годы)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BE60CF" w:rsidRPr="00BE60CF" w:rsidRDefault="00BE60CF" w:rsidP="00BE6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Всего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</w:tr>
      <w:tr w:rsidR="00BE60CF" w:rsidRPr="00BE60CF" w:rsidTr="00BE60CF">
        <w:tc>
          <w:tcPr>
            <w:tcW w:w="147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Направление 1. Стимулирование развития малого бизнеса</w:t>
            </w:r>
          </w:p>
        </w:tc>
      </w:tr>
      <w:tr w:rsidR="00BE60CF" w:rsidRPr="00BE60CF" w:rsidTr="00BE60CF">
        <w:trPr>
          <w:trHeight w:val="170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Малое фермерское хозяйство: разведение свиней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70,0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90,0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120,0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180,0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70"/>
        </w:trPr>
        <w:tc>
          <w:tcPr>
            <w:tcW w:w="147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proofErr w:type="spellStart"/>
            <w:r w:rsidRPr="00BE60CF">
              <w:rPr>
                <w:sz w:val="20"/>
                <w:szCs w:val="20"/>
              </w:rPr>
              <w:t>Рыбодобыча</w:t>
            </w:r>
            <w:proofErr w:type="spellEnd"/>
            <w:r w:rsidRPr="00BE60CF">
              <w:rPr>
                <w:sz w:val="20"/>
                <w:szCs w:val="20"/>
              </w:rPr>
              <w:t xml:space="preserve"> и </w:t>
            </w:r>
            <w:proofErr w:type="spellStart"/>
            <w:r w:rsidRPr="00BE60CF">
              <w:rPr>
                <w:sz w:val="20"/>
                <w:szCs w:val="20"/>
              </w:rPr>
              <w:t>рыбопереработка</w:t>
            </w:r>
            <w:proofErr w:type="spellEnd"/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500,0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650,0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780,0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900,0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1000,0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1 350,0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1 500,0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147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Сбор и переработка дикоросов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   12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800,0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1 000,0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1 200,0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1 500,0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2 000,0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2 200,0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2 500,0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115"/>
        </w:trPr>
        <w:tc>
          <w:tcPr>
            <w:tcW w:w="147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230"/>
        </w:trPr>
        <w:tc>
          <w:tcPr>
            <w:tcW w:w="46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60CF">
              <w:rPr>
                <w:rFonts w:ascii="Cambria" w:hAnsi="Cambria"/>
                <w:b/>
                <w:bCs/>
                <w:sz w:val="20"/>
                <w:szCs w:val="20"/>
              </w:rPr>
              <w:t>Итого по направлению</w:t>
            </w:r>
          </w:p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1 350,0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1 720,0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2 070,0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2 520,0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3 180,0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12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3 550,0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 xml:space="preserve">    13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4 250,0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  <w:r w:rsidRPr="00BE60CF">
              <w:rPr>
                <w:sz w:val="20"/>
                <w:szCs w:val="20"/>
              </w:rPr>
              <w:t>2022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CF" w:rsidRPr="00BE60CF" w:rsidRDefault="00BE60CF" w:rsidP="00BE6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sz w:val="20"/>
                <w:szCs w:val="20"/>
              </w:rPr>
            </w:pPr>
          </w:p>
        </w:tc>
      </w:tr>
      <w:tr w:rsidR="00BE60CF" w:rsidRPr="00BE60CF" w:rsidTr="00BE60CF">
        <w:trPr>
          <w:trHeight w:val="224"/>
        </w:trPr>
        <w:tc>
          <w:tcPr>
            <w:tcW w:w="147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E60CF" w:rsidRPr="00BE60CF" w:rsidRDefault="00BE60CF" w:rsidP="00BE60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="00B041C2" w:rsidRDefault="00B041C2" w:rsidP="00BE60CF">
      <w:pPr>
        <w:spacing w:line="360" w:lineRule="auto"/>
        <w:jc w:val="both"/>
        <w:rPr>
          <w:sz w:val="26"/>
          <w:szCs w:val="26"/>
        </w:rPr>
        <w:sectPr w:rsidR="00B041C2" w:rsidSect="00B041C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E60CF" w:rsidRDefault="00BE60CF"/>
    <w:sectPr w:rsidR="00BE60CF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CF" w:rsidRDefault="00BE60CF" w:rsidP="00BE60C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60CF" w:rsidRDefault="00BE60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CF" w:rsidRDefault="00BE60CF" w:rsidP="00BE60C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6C5F">
      <w:rPr>
        <w:rStyle w:val="aa"/>
        <w:noProof/>
      </w:rPr>
      <w:t>1</w:t>
    </w:r>
    <w:r>
      <w:rPr>
        <w:rStyle w:val="aa"/>
      </w:rPr>
      <w:fldChar w:fldCharType="end"/>
    </w:r>
  </w:p>
  <w:p w:rsidR="00BE60CF" w:rsidRDefault="00BE60CF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3A0C72"/>
    <w:multiLevelType w:val="hybridMultilevel"/>
    <w:tmpl w:val="B44851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C6881"/>
    <w:multiLevelType w:val="hybridMultilevel"/>
    <w:tmpl w:val="9190E862"/>
    <w:lvl w:ilvl="0" w:tplc="ECD40A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26876A2"/>
    <w:multiLevelType w:val="hybridMultilevel"/>
    <w:tmpl w:val="26AE23A8"/>
    <w:lvl w:ilvl="0" w:tplc="707A65E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">
    <w:nsid w:val="05A944BA"/>
    <w:multiLevelType w:val="hybridMultilevel"/>
    <w:tmpl w:val="962810A0"/>
    <w:lvl w:ilvl="0" w:tplc="6F7EAF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0784052D"/>
    <w:multiLevelType w:val="hybridMultilevel"/>
    <w:tmpl w:val="C936B474"/>
    <w:lvl w:ilvl="0" w:tplc="E45050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7920966"/>
    <w:multiLevelType w:val="multilevel"/>
    <w:tmpl w:val="8642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6">
    <w:nsid w:val="0B7069CB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0BDD5922"/>
    <w:multiLevelType w:val="hybridMultilevel"/>
    <w:tmpl w:val="810E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92145"/>
    <w:multiLevelType w:val="multilevel"/>
    <w:tmpl w:val="1A7662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1"/>
        </w:tabs>
        <w:ind w:left="71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9">
    <w:nsid w:val="0E520BCA"/>
    <w:multiLevelType w:val="hybridMultilevel"/>
    <w:tmpl w:val="C936B474"/>
    <w:lvl w:ilvl="0" w:tplc="E45050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0EC7266E"/>
    <w:multiLevelType w:val="multilevel"/>
    <w:tmpl w:val="253A6E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F6A03DE"/>
    <w:multiLevelType w:val="hybridMultilevel"/>
    <w:tmpl w:val="4F3A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B5C8C"/>
    <w:multiLevelType w:val="hybridMultilevel"/>
    <w:tmpl w:val="4962BFDC"/>
    <w:lvl w:ilvl="0" w:tplc="E76A4CB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1C9D66B6"/>
    <w:multiLevelType w:val="hybridMultilevel"/>
    <w:tmpl w:val="C4E4E86E"/>
    <w:lvl w:ilvl="0" w:tplc="6FB28B6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14">
    <w:nsid w:val="22455877"/>
    <w:multiLevelType w:val="hybridMultilevel"/>
    <w:tmpl w:val="0E343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B2957"/>
    <w:multiLevelType w:val="multilevel"/>
    <w:tmpl w:val="4B86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16">
    <w:nsid w:val="327E3C1A"/>
    <w:multiLevelType w:val="hybridMultilevel"/>
    <w:tmpl w:val="34D664B6"/>
    <w:lvl w:ilvl="0" w:tplc="2594E0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4333458"/>
    <w:multiLevelType w:val="hybridMultilevel"/>
    <w:tmpl w:val="1ACEC604"/>
    <w:lvl w:ilvl="0" w:tplc="6BFE82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9A53CD9"/>
    <w:multiLevelType w:val="hybridMultilevel"/>
    <w:tmpl w:val="E6D6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936A0"/>
    <w:multiLevelType w:val="hybridMultilevel"/>
    <w:tmpl w:val="A9469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E46A70"/>
    <w:multiLevelType w:val="hybridMultilevel"/>
    <w:tmpl w:val="C2D4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2143"/>
    <w:multiLevelType w:val="hybridMultilevel"/>
    <w:tmpl w:val="5CEC2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320E5"/>
    <w:multiLevelType w:val="multilevel"/>
    <w:tmpl w:val="45B25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23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C1A3F40"/>
    <w:multiLevelType w:val="hybridMultilevel"/>
    <w:tmpl w:val="A8AE9910"/>
    <w:lvl w:ilvl="0" w:tplc="B8B484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DAF6CFE"/>
    <w:multiLevelType w:val="hybridMultilevel"/>
    <w:tmpl w:val="B85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76CC2"/>
    <w:multiLevelType w:val="hybridMultilevel"/>
    <w:tmpl w:val="E6D6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0687C"/>
    <w:multiLevelType w:val="hybridMultilevel"/>
    <w:tmpl w:val="25464F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469CB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54C66997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5510084C"/>
    <w:multiLevelType w:val="multilevel"/>
    <w:tmpl w:val="01C65B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1"/>
        </w:tabs>
        <w:ind w:left="71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31">
    <w:nsid w:val="57522195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589B6FA1"/>
    <w:multiLevelType w:val="multilevel"/>
    <w:tmpl w:val="9826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8DB1958"/>
    <w:multiLevelType w:val="hybridMultilevel"/>
    <w:tmpl w:val="EE721F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9695B85"/>
    <w:multiLevelType w:val="hybridMultilevel"/>
    <w:tmpl w:val="9B7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35534D"/>
    <w:multiLevelType w:val="hybridMultilevel"/>
    <w:tmpl w:val="52DA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671E8D"/>
    <w:multiLevelType w:val="hybridMultilevel"/>
    <w:tmpl w:val="5DD66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7139E0"/>
    <w:multiLevelType w:val="hybridMultilevel"/>
    <w:tmpl w:val="0660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843A1"/>
    <w:multiLevelType w:val="multilevel"/>
    <w:tmpl w:val="624A3C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1"/>
        </w:tabs>
        <w:ind w:left="71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39">
    <w:nsid w:val="62523BA5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0">
    <w:nsid w:val="7177279A"/>
    <w:multiLevelType w:val="multilevel"/>
    <w:tmpl w:val="8642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41">
    <w:nsid w:val="744F3ECE"/>
    <w:multiLevelType w:val="multilevel"/>
    <w:tmpl w:val="57DE4932"/>
    <w:lvl w:ilvl="0">
      <w:start w:val="1"/>
      <w:numFmt w:val="decimal"/>
      <w:lvlText w:val="%1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521"/>
        </w:tabs>
        <w:ind w:left="45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23"/>
        </w:tabs>
        <w:ind w:left="52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65"/>
        </w:tabs>
        <w:ind w:left="5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67"/>
        </w:tabs>
        <w:ind w:left="62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9"/>
        </w:tabs>
        <w:ind w:left="66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1"/>
        </w:tabs>
        <w:ind w:left="73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53"/>
        </w:tabs>
        <w:ind w:left="7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5"/>
        </w:tabs>
        <w:ind w:left="8355" w:hanging="1800"/>
      </w:pPr>
      <w:rPr>
        <w:rFonts w:hint="default"/>
      </w:rPr>
    </w:lvl>
  </w:abstractNum>
  <w:abstractNum w:abstractNumId="42">
    <w:nsid w:val="79B55D7C"/>
    <w:multiLevelType w:val="hybridMultilevel"/>
    <w:tmpl w:val="5CD24E3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AB2BA0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4">
    <w:nsid w:val="7DF73357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3"/>
  </w:num>
  <w:num w:numId="2">
    <w:abstractNumId w:val="10"/>
  </w:num>
  <w:num w:numId="3">
    <w:abstractNumId w:val="32"/>
  </w:num>
  <w:num w:numId="4">
    <w:abstractNumId w:val="33"/>
  </w:num>
  <w:num w:numId="5">
    <w:abstractNumId w:val="8"/>
  </w:num>
  <w:num w:numId="6">
    <w:abstractNumId w:val="36"/>
  </w:num>
  <w:num w:numId="7">
    <w:abstractNumId w:val="21"/>
  </w:num>
  <w:num w:numId="8">
    <w:abstractNumId w:val="38"/>
  </w:num>
  <w:num w:numId="9">
    <w:abstractNumId w:val="30"/>
  </w:num>
  <w:num w:numId="10">
    <w:abstractNumId w:val="19"/>
  </w:num>
  <w:num w:numId="11">
    <w:abstractNumId w:val="14"/>
  </w:num>
  <w:num w:numId="12">
    <w:abstractNumId w:val="13"/>
  </w:num>
  <w:num w:numId="13">
    <w:abstractNumId w:val="2"/>
  </w:num>
  <w:num w:numId="14">
    <w:abstractNumId w:val="22"/>
  </w:num>
  <w:num w:numId="15">
    <w:abstractNumId w:val="5"/>
  </w:num>
  <w:num w:numId="16">
    <w:abstractNumId w:val="40"/>
  </w:num>
  <w:num w:numId="17">
    <w:abstractNumId w:val="41"/>
  </w:num>
  <w:num w:numId="18">
    <w:abstractNumId w:val="15"/>
  </w:num>
  <w:num w:numId="19">
    <w:abstractNumId w:val="4"/>
  </w:num>
  <w:num w:numId="20">
    <w:abstractNumId w:val="17"/>
  </w:num>
  <w:num w:numId="21">
    <w:abstractNumId w:val="1"/>
  </w:num>
  <w:num w:numId="22">
    <w:abstractNumId w:val="16"/>
  </w:num>
  <w:num w:numId="23">
    <w:abstractNumId w:val="12"/>
  </w:num>
  <w:num w:numId="24">
    <w:abstractNumId w:val="3"/>
  </w:num>
  <w:num w:numId="25">
    <w:abstractNumId w:val="42"/>
  </w:num>
  <w:num w:numId="26">
    <w:abstractNumId w:val="11"/>
  </w:num>
  <w:num w:numId="27">
    <w:abstractNumId w:val="18"/>
  </w:num>
  <w:num w:numId="28">
    <w:abstractNumId w:val="7"/>
  </w:num>
  <w:num w:numId="29">
    <w:abstractNumId w:val="37"/>
  </w:num>
  <w:num w:numId="30">
    <w:abstractNumId w:val="25"/>
  </w:num>
  <w:num w:numId="31">
    <w:abstractNumId w:val="24"/>
  </w:num>
  <w:num w:numId="32">
    <w:abstractNumId w:val="29"/>
  </w:num>
  <w:num w:numId="33">
    <w:abstractNumId w:val="43"/>
  </w:num>
  <w:num w:numId="34">
    <w:abstractNumId w:val="31"/>
  </w:num>
  <w:num w:numId="35">
    <w:abstractNumId w:val="6"/>
  </w:num>
  <w:num w:numId="36">
    <w:abstractNumId w:val="39"/>
  </w:num>
  <w:num w:numId="37">
    <w:abstractNumId w:val="44"/>
  </w:num>
  <w:num w:numId="38">
    <w:abstractNumId w:val="28"/>
  </w:num>
  <w:num w:numId="39">
    <w:abstractNumId w:val="9"/>
  </w:num>
  <w:num w:numId="40">
    <w:abstractNumId w:val="27"/>
  </w:num>
  <w:num w:numId="41">
    <w:abstractNumId w:val="26"/>
  </w:num>
  <w:num w:numId="42">
    <w:abstractNumId w:val="20"/>
  </w:num>
  <w:num w:numId="43">
    <w:abstractNumId w:val="34"/>
  </w:num>
  <w:num w:numId="44">
    <w:abstractNumId w:val="35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07"/>
    <w:rsid w:val="0000108B"/>
    <w:rsid w:val="000014CD"/>
    <w:rsid w:val="0000239F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47B"/>
    <w:rsid w:val="00031F4A"/>
    <w:rsid w:val="00032767"/>
    <w:rsid w:val="0003397B"/>
    <w:rsid w:val="00034349"/>
    <w:rsid w:val="0003440D"/>
    <w:rsid w:val="00034CF4"/>
    <w:rsid w:val="00036CBB"/>
    <w:rsid w:val="00037612"/>
    <w:rsid w:val="00037717"/>
    <w:rsid w:val="00037724"/>
    <w:rsid w:val="000405AF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60C78"/>
    <w:rsid w:val="00061C7E"/>
    <w:rsid w:val="00061E90"/>
    <w:rsid w:val="00061FD6"/>
    <w:rsid w:val="00063338"/>
    <w:rsid w:val="000635FE"/>
    <w:rsid w:val="00064B9D"/>
    <w:rsid w:val="00064D9B"/>
    <w:rsid w:val="00064ED1"/>
    <w:rsid w:val="00065EE9"/>
    <w:rsid w:val="00067D5E"/>
    <w:rsid w:val="00067E6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788"/>
    <w:rsid w:val="000B57E2"/>
    <w:rsid w:val="000B5B9C"/>
    <w:rsid w:val="000B6925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22956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7416"/>
    <w:rsid w:val="0015015B"/>
    <w:rsid w:val="001501C3"/>
    <w:rsid w:val="00152217"/>
    <w:rsid w:val="00154732"/>
    <w:rsid w:val="00155901"/>
    <w:rsid w:val="00156B35"/>
    <w:rsid w:val="00164926"/>
    <w:rsid w:val="00165176"/>
    <w:rsid w:val="00165F5E"/>
    <w:rsid w:val="00166F67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5A3B"/>
    <w:rsid w:val="00177466"/>
    <w:rsid w:val="00181460"/>
    <w:rsid w:val="00182EB8"/>
    <w:rsid w:val="00183DD1"/>
    <w:rsid w:val="00184422"/>
    <w:rsid w:val="00186711"/>
    <w:rsid w:val="00190801"/>
    <w:rsid w:val="00192D00"/>
    <w:rsid w:val="00192F35"/>
    <w:rsid w:val="00194F17"/>
    <w:rsid w:val="001966F6"/>
    <w:rsid w:val="001A2242"/>
    <w:rsid w:val="001A2725"/>
    <w:rsid w:val="001A315A"/>
    <w:rsid w:val="001A3589"/>
    <w:rsid w:val="001A45EE"/>
    <w:rsid w:val="001A4C16"/>
    <w:rsid w:val="001A69BB"/>
    <w:rsid w:val="001A6ED4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4DB5"/>
    <w:rsid w:val="001E662B"/>
    <w:rsid w:val="001E6EFA"/>
    <w:rsid w:val="001E76F6"/>
    <w:rsid w:val="001E7CAE"/>
    <w:rsid w:val="001F0CA8"/>
    <w:rsid w:val="001F123D"/>
    <w:rsid w:val="001F2163"/>
    <w:rsid w:val="001F33BF"/>
    <w:rsid w:val="001F370B"/>
    <w:rsid w:val="001F65E3"/>
    <w:rsid w:val="00200E6D"/>
    <w:rsid w:val="002012FE"/>
    <w:rsid w:val="002042F2"/>
    <w:rsid w:val="002058D8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56556"/>
    <w:rsid w:val="00256D04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7DF3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5D7F"/>
    <w:rsid w:val="002E7420"/>
    <w:rsid w:val="002F168E"/>
    <w:rsid w:val="002F33FC"/>
    <w:rsid w:val="002F3649"/>
    <w:rsid w:val="002F36C2"/>
    <w:rsid w:val="002F75A1"/>
    <w:rsid w:val="00300C49"/>
    <w:rsid w:val="00303B51"/>
    <w:rsid w:val="003044A5"/>
    <w:rsid w:val="00306265"/>
    <w:rsid w:val="00307FF0"/>
    <w:rsid w:val="00310205"/>
    <w:rsid w:val="0031410A"/>
    <w:rsid w:val="00314DB4"/>
    <w:rsid w:val="003152F0"/>
    <w:rsid w:val="00316679"/>
    <w:rsid w:val="0032060D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74"/>
    <w:rsid w:val="00397413"/>
    <w:rsid w:val="003A1261"/>
    <w:rsid w:val="003A1783"/>
    <w:rsid w:val="003A2533"/>
    <w:rsid w:val="003A4A7F"/>
    <w:rsid w:val="003A4CB2"/>
    <w:rsid w:val="003A7612"/>
    <w:rsid w:val="003A776C"/>
    <w:rsid w:val="003B0E42"/>
    <w:rsid w:val="003B148B"/>
    <w:rsid w:val="003B1569"/>
    <w:rsid w:val="003B1FCC"/>
    <w:rsid w:val="003B2412"/>
    <w:rsid w:val="003B342A"/>
    <w:rsid w:val="003B485B"/>
    <w:rsid w:val="003B5BA1"/>
    <w:rsid w:val="003C18E6"/>
    <w:rsid w:val="003C3547"/>
    <w:rsid w:val="003C3BBF"/>
    <w:rsid w:val="003C3E43"/>
    <w:rsid w:val="003C4519"/>
    <w:rsid w:val="003D0527"/>
    <w:rsid w:val="003D08FB"/>
    <w:rsid w:val="003D09BE"/>
    <w:rsid w:val="003D27F7"/>
    <w:rsid w:val="003D4EBF"/>
    <w:rsid w:val="003D643D"/>
    <w:rsid w:val="003E1B7D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2E6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2CEC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F06E2"/>
    <w:rsid w:val="004F17CF"/>
    <w:rsid w:val="004F3411"/>
    <w:rsid w:val="004F3749"/>
    <w:rsid w:val="004F3C5C"/>
    <w:rsid w:val="00500BFA"/>
    <w:rsid w:val="005023E7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704"/>
    <w:rsid w:val="00514E2B"/>
    <w:rsid w:val="005163ED"/>
    <w:rsid w:val="00516834"/>
    <w:rsid w:val="0051707B"/>
    <w:rsid w:val="005229EB"/>
    <w:rsid w:val="00523889"/>
    <w:rsid w:val="00525808"/>
    <w:rsid w:val="005260B8"/>
    <w:rsid w:val="005261E4"/>
    <w:rsid w:val="005266EE"/>
    <w:rsid w:val="005302EC"/>
    <w:rsid w:val="00532FCC"/>
    <w:rsid w:val="0053425E"/>
    <w:rsid w:val="005360D8"/>
    <w:rsid w:val="00537A5B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10B4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EBA"/>
    <w:rsid w:val="005C169F"/>
    <w:rsid w:val="005C2CA4"/>
    <w:rsid w:val="005C44F9"/>
    <w:rsid w:val="005C527E"/>
    <w:rsid w:val="005C6B4E"/>
    <w:rsid w:val="005C6FC2"/>
    <w:rsid w:val="005D0145"/>
    <w:rsid w:val="005D11F8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310AB"/>
    <w:rsid w:val="00632873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229"/>
    <w:rsid w:val="00653B22"/>
    <w:rsid w:val="00653B24"/>
    <w:rsid w:val="00655607"/>
    <w:rsid w:val="006558F2"/>
    <w:rsid w:val="00656CC8"/>
    <w:rsid w:val="00662824"/>
    <w:rsid w:val="00662DAE"/>
    <w:rsid w:val="00665D87"/>
    <w:rsid w:val="0066640C"/>
    <w:rsid w:val="0066793C"/>
    <w:rsid w:val="00671D63"/>
    <w:rsid w:val="00672B09"/>
    <w:rsid w:val="00675295"/>
    <w:rsid w:val="0067536D"/>
    <w:rsid w:val="00675491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B8A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2478"/>
    <w:rsid w:val="006D2650"/>
    <w:rsid w:val="006D2FA2"/>
    <w:rsid w:val="006D3294"/>
    <w:rsid w:val="006D56C2"/>
    <w:rsid w:val="006D7490"/>
    <w:rsid w:val="006D7AB6"/>
    <w:rsid w:val="006E0780"/>
    <w:rsid w:val="006E2189"/>
    <w:rsid w:val="006E2D57"/>
    <w:rsid w:val="006E3333"/>
    <w:rsid w:val="006E3E3E"/>
    <w:rsid w:val="006E5E36"/>
    <w:rsid w:val="006E6D3D"/>
    <w:rsid w:val="006E7825"/>
    <w:rsid w:val="006E7F24"/>
    <w:rsid w:val="006F28F9"/>
    <w:rsid w:val="006F46C6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E3C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072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21C0"/>
    <w:rsid w:val="007B2883"/>
    <w:rsid w:val="007B3EEB"/>
    <w:rsid w:val="007B5994"/>
    <w:rsid w:val="007B6695"/>
    <w:rsid w:val="007C0AF4"/>
    <w:rsid w:val="007C0D52"/>
    <w:rsid w:val="007C2A6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E7B02"/>
    <w:rsid w:val="007F12BD"/>
    <w:rsid w:val="007F35F0"/>
    <w:rsid w:val="007F439C"/>
    <w:rsid w:val="007F60E1"/>
    <w:rsid w:val="007F68A7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55B2"/>
    <w:rsid w:val="00816FC6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4CE0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30B6"/>
    <w:rsid w:val="00873E63"/>
    <w:rsid w:val="0087597E"/>
    <w:rsid w:val="008765D3"/>
    <w:rsid w:val="00876B2B"/>
    <w:rsid w:val="00877858"/>
    <w:rsid w:val="00880E3F"/>
    <w:rsid w:val="008830ED"/>
    <w:rsid w:val="00883286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79E7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F4C"/>
    <w:rsid w:val="008E6525"/>
    <w:rsid w:val="008E78BE"/>
    <w:rsid w:val="008F0E52"/>
    <w:rsid w:val="008F6241"/>
    <w:rsid w:val="008F7612"/>
    <w:rsid w:val="008F7EF1"/>
    <w:rsid w:val="0090051B"/>
    <w:rsid w:val="0090166D"/>
    <w:rsid w:val="00902097"/>
    <w:rsid w:val="009056A9"/>
    <w:rsid w:val="0090627C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2FCC"/>
    <w:rsid w:val="00946C5F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320A"/>
    <w:rsid w:val="009746A5"/>
    <w:rsid w:val="00974716"/>
    <w:rsid w:val="00974D5D"/>
    <w:rsid w:val="00974E53"/>
    <w:rsid w:val="009756EE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44E3"/>
    <w:rsid w:val="009C67BE"/>
    <w:rsid w:val="009C7965"/>
    <w:rsid w:val="009D0171"/>
    <w:rsid w:val="009D22DB"/>
    <w:rsid w:val="009D26AE"/>
    <w:rsid w:val="009D5A55"/>
    <w:rsid w:val="009D6381"/>
    <w:rsid w:val="009E217B"/>
    <w:rsid w:val="009E3C32"/>
    <w:rsid w:val="009E3EAC"/>
    <w:rsid w:val="009E568E"/>
    <w:rsid w:val="009E6829"/>
    <w:rsid w:val="009F2381"/>
    <w:rsid w:val="009F3936"/>
    <w:rsid w:val="009F3951"/>
    <w:rsid w:val="009F4E1B"/>
    <w:rsid w:val="00A01A5D"/>
    <w:rsid w:val="00A01D92"/>
    <w:rsid w:val="00A03216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2853"/>
    <w:rsid w:val="00A1352B"/>
    <w:rsid w:val="00A13E44"/>
    <w:rsid w:val="00A149AC"/>
    <w:rsid w:val="00A156C8"/>
    <w:rsid w:val="00A16534"/>
    <w:rsid w:val="00A16E05"/>
    <w:rsid w:val="00A2316F"/>
    <w:rsid w:val="00A26A28"/>
    <w:rsid w:val="00A26B0B"/>
    <w:rsid w:val="00A26BA1"/>
    <w:rsid w:val="00A30D53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2ACE"/>
    <w:rsid w:val="00A53002"/>
    <w:rsid w:val="00A55282"/>
    <w:rsid w:val="00A56B18"/>
    <w:rsid w:val="00A57027"/>
    <w:rsid w:val="00A6098A"/>
    <w:rsid w:val="00A61F96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57B7"/>
    <w:rsid w:val="00A862EB"/>
    <w:rsid w:val="00A865DA"/>
    <w:rsid w:val="00A87785"/>
    <w:rsid w:val="00A921A1"/>
    <w:rsid w:val="00A92FBB"/>
    <w:rsid w:val="00A93039"/>
    <w:rsid w:val="00A939EE"/>
    <w:rsid w:val="00A93EB6"/>
    <w:rsid w:val="00A94EE7"/>
    <w:rsid w:val="00A94F31"/>
    <w:rsid w:val="00A957EB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2CB7"/>
    <w:rsid w:val="00AB3534"/>
    <w:rsid w:val="00AB3659"/>
    <w:rsid w:val="00AB3CD1"/>
    <w:rsid w:val="00AB6103"/>
    <w:rsid w:val="00AB6BF4"/>
    <w:rsid w:val="00AB7383"/>
    <w:rsid w:val="00AB7F8B"/>
    <w:rsid w:val="00AC05A0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1C2"/>
    <w:rsid w:val="00B044BF"/>
    <w:rsid w:val="00B07813"/>
    <w:rsid w:val="00B07C86"/>
    <w:rsid w:val="00B104BA"/>
    <w:rsid w:val="00B12286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2880"/>
    <w:rsid w:val="00B32891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1BF2"/>
    <w:rsid w:val="00BC257F"/>
    <w:rsid w:val="00BC2643"/>
    <w:rsid w:val="00BC3121"/>
    <w:rsid w:val="00BC3553"/>
    <w:rsid w:val="00BC3950"/>
    <w:rsid w:val="00BC46B2"/>
    <w:rsid w:val="00BC4895"/>
    <w:rsid w:val="00BC4B12"/>
    <w:rsid w:val="00BC4BAC"/>
    <w:rsid w:val="00BC54FF"/>
    <w:rsid w:val="00BC6246"/>
    <w:rsid w:val="00BC7934"/>
    <w:rsid w:val="00BD001F"/>
    <w:rsid w:val="00BD18FC"/>
    <w:rsid w:val="00BD1B1D"/>
    <w:rsid w:val="00BD3D82"/>
    <w:rsid w:val="00BD48A4"/>
    <w:rsid w:val="00BD7339"/>
    <w:rsid w:val="00BE5283"/>
    <w:rsid w:val="00BE60CF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1172"/>
    <w:rsid w:val="00C319F8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6907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8E1"/>
    <w:rsid w:val="00CE119C"/>
    <w:rsid w:val="00CE174B"/>
    <w:rsid w:val="00CE2B8C"/>
    <w:rsid w:val="00CE3CCD"/>
    <w:rsid w:val="00CE58A1"/>
    <w:rsid w:val="00CE5EF8"/>
    <w:rsid w:val="00CF0D6C"/>
    <w:rsid w:val="00CF1F7C"/>
    <w:rsid w:val="00CF5269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8DD"/>
    <w:rsid w:val="00D35C09"/>
    <w:rsid w:val="00D35F40"/>
    <w:rsid w:val="00D35FE6"/>
    <w:rsid w:val="00D379AF"/>
    <w:rsid w:val="00D420FE"/>
    <w:rsid w:val="00D427F0"/>
    <w:rsid w:val="00D43150"/>
    <w:rsid w:val="00D469A2"/>
    <w:rsid w:val="00D46E73"/>
    <w:rsid w:val="00D51920"/>
    <w:rsid w:val="00D51CB2"/>
    <w:rsid w:val="00D52409"/>
    <w:rsid w:val="00D53684"/>
    <w:rsid w:val="00D63D49"/>
    <w:rsid w:val="00D64D59"/>
    <w:rsid w:val="00D66B6A"/>
    <w:rsid w:val="00D66C9C"/>
    <w:rsid w:val="00D70BB6"/>
    <w:rsid w:val="00D71D2B"/>
    <w:rsid w:val="00D71E61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4888"/>
    <w:rsid w:val="00D8578F"/>
    <w:rsid w:val="00D8699E"/>
    <w:rsid w:val="00D86B7A"/>
    <w:rsid w:val="00D86EED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44FB"/>
    <w:rsid w:val="00DD559D"/>
    <w:rsid w:val="00DD61E7"/>
    <w:rsid w:val="00DD749F"/>
    <w:rsid w:val="00DD7CA6"/>
    <w:rsid w:val="00DD7CF8"/>
    <w:rsid w:val="00DD7E6E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35FA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72D4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7BBA"/>
    <w:rsid w:val="00E61BF8"/>
    <w:rsid w:val="00E6481F"/>
    <w:rsid w:val="00E658B2"/>
    <w:rsid w:val="00E65F8A"/>
    <w:rsid w:val="00E66F43"/>
    <w:rsid w:val="00E67042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304"/>
    <w:rsid w:val="00EA462A"/>
    <w:rsid w:val="00EA47EE"/>
    <w:rsid w:val="00EA71BD"/>
    <w:rsid w:val="00EA7338"/>
    <w:rsid w:val="00EA7C15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5DCE"/>
    <w:rsid w:val="00EC695B"/>
    <w:rsid w:val="00EC6DDE"/>
    <w:rsid w:val="00EC7329"/>
    <w:rsid w:val="00EC7E99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40C"/>
    <w:rsid w:val="00EE3223"/>
    <w:rsid w:val="00EE3D1D"/>
    <w:rsid w:val="00EE52EA"/>
    <w:rsid w:val="00EE6EBB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5354"/>
    <w:rsid w:val="00EF6750"/>
    <w:rsid w:val="00F012C5"/>
    <w:rsid w:val="00F03F56"/>
    <w:rsid w:val="00F04FE2"/>
    <w:rsid w:val="00F050F0"/>
    <w:rsid w:val="00F05858"/>
    <w:rsid w:val="00F0591E"/>
    <w:rsid w:val="00F0734A"/>
    <w:rsid w:val="00F1074A"/>
    <w:rsid w:val="00F1171E"/>
    <w:rsid w:val="00F12525"/>
    <w:rsid w:val="00F1252B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43776"/>
    <w:rsid w:val="00F506B8"/>
    <w:rsid w:val="00F50C76"/>
    <w:rsid w:val="00F52674"/>
    <w:rsid w:val="00F529A2"/>
    <w:rsid w:val="00F5499C"/>
    <w:rsid w:val="00F549D0"/>
    <w:rsid w:val="00F559CB"/>
    <w:rsid w:val="00F56C60"/>
    <w:rsid w:val="00F616B7"/>
    <w:rsid w:val="00F62C50"/>
    <w:rsid w:val="00F65E5D"/>
    <w:rsid w:val="00F70E8A"/>
    <w:rsid w:val="00F73E19"/>
    <w:rsid w:val="00F74B4B"/>
    <w:rsid w:val="00F767F3"/>
    <w:rsid w:val="00F777A9"/>
    <w:rsid w:val="00F8187D"/>
    <w:rsid w:val="00F81D43"/>
    <w:rsid w:val="00F83E34"/>
    <w:rsid w:val="00F848B7"/>
    <w:rsid w:val="00F866EF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51E2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907"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qFormat/>
    <w:rsid w:val="00BE60CF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60CF"/>
    <w:pPr>
      <w:keepNext/>
      <w:spacing w:before="240" w:after="60"/>
      <w:ind w:firstLine="709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90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6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60C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aliases w:val="Обычный (веб) Знак,Обычный (Web)1,Обычный (Web)"/>
    <w:basedOn w:val="a"/>
    <w:rsid w:val="00BE60CF"/>
    <w:pPr>
      <w:spacing w:before="100" w:beforeAutospacing="1" w:after="100" w:afterAutospacing="1"/>
    </w:pPr>
  </w:style>
  <w:style w:type="table" w:styleId="a4">
    <w:name w:val="Table Contemporary"/>
    <w:basedOn w:val="a1"/>
    <w:rsid w:val="00BE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5">
    <w:name w:val="footnote reference"/>
    <w:basedOn w:val="a0"/>
    <w:semiHidden/>
    <w:rsid w:val="00BE60CF"/>
    <w:rPr>
      <w:vertAlign w:val="superscript"/>
    </w:rPr>
  </w:style>
  <w:style w:type="character" w:customStyle="1" w:styleId="a6">
    <w:name w:val="Текст сноски Знак"/>
    <w:basedOn w:val="a0"/>
    <w:link w:val="a7"/>
    <w:semiHidden/>
    <w:rsid w:val="00BE6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rsid w:val="00BE60CF"/>
    <w:rPr>
      <w:sz w:val="20"/>
      <w:szCs w:val="20"/>
    </w:rPr>
  </w:style>
  <w:style w:type="paragraph" w:customStyle="1" w:styleId="Report">
    <w:name w:val="Report"/>
    <w:basedOn w:val="a"/>
    <w:rsid w:val="00BE60CF"/>
    <w:pPr>
      <w:spacing w:line="360" w:lineRule="auto"/>
      <w:ind w:firstLine="567"/>
      <w:jc w:val="both"/>
    </w:pPr>
    <w:rPr>
      <w:szCs w:val="20"/>
    </w:rPr>
  </w:style>
  <w:style w:type="paragraph" w:styleId="31">
    <w:name w:val="Body Text Indent 3"/>
    <w:basedOn w:val="a"/>
    <w:link w:val="32"/>
    <w:rsid w:val="00BE60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60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rsid w:val="00BE60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6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E60CF"/>
  </w:style>
  <w:style w:type="paragraph" w:customStyle="1" w:styleId="11">
    <w:name w:val="Абзац списка1"/>
    <w:basedOn w:val="a"/>
    <w:qFormat/>
    <w:rsid w:val="00BE60CF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paragraph" w:styleId="ab">
    <w:name w:val="header"/>
    <w:basedOn w:val="a"/>
    <w:link w:val="ac"/>
    <w:rsid w:val="00BE60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6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BE60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E60C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E6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5490196078431382"/>
          <c:y val="0.20817843866171004"/>
          <c:w val="0.49509803921568646"/>
          <c:h val="0.297397769516728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3"/>
                <c:pt idx="0">
                  <c:v>0.33300000000000013</c:v>
                </c:pt>
                <c:pt idx="1">
                  <c:v>0.33300000000000013</c:v>
                </c:pt>
                <c:pt idx="2">
                  <c:v>0.33300000000000013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1764705882352942"/>
          <c:y val="0.71003717472118955"/>
          <c:w val="0.75980392156862764"/>
          <c:h val="0.278810408921933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114093959731599E-2"/>
          <c:y val="6.666666666666668E-2"/>
          <c:w val="0.63926174496644272"/>
          <c:h val="0.841666666666666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население моложе трудоспособного возраста 63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население старше трудоспособного возраста 80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2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население трудоспособного возраста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>
                  <c:v>192</c:v>
                </c:pt>
              </c:numCache>
            </c:numRef>
          </c:val>
        </c:ser>
        <c:gapDepth val="0"/>
        <c:shape val="box"/>
        <c:axId val="111834240"/>
        <c:axId val="111835776"/>
        <c:axId val="0"/>
      </c:bar3DChart>
      <c:catAx>
        <c:axId val="1118342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835776"/>
        <c:crosses val="autoZero"/>
        <c:auto val="1"/>
        <c:lblAlgn val="ctr"/>
        <c:lblOffset val="100"/>
        <c:tickLblSkip val="1"/>
        <c:tickMarkSkip val="1"/>
      </c:catAx>
      <c:valAx>
        <c:axId val="1118357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83424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2651006711409394"/>
          <c:y val="7.0833333333333373E-2"/>
          <c:w val="0.26845637583892634"/>
          <c:h val="0.8333333333333335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9326923076923078"/>
          <c:y val="0.26035502958579876"/>
          <c:w val="0.13301282051282057"/>
          <c:h val="0.4911242603550298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LeaderLines val="1"/>
          </c:dLbls>
          <c:cat>
            <c:strRef>
              <c:f>Sheet1!$B$1:$E$1</c:f>
              <c:strCache>
                <c:ptCount val="2"/>
                <c:pt idx="0">
                  <c:v>население поселения</c:v>
                </c:pt>
                <c:pt idx="1">
                  <c:v>зарегистрированные в ЦЗН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2"/>
                <c:pt idx="0">
                  <c:v>0.95000000000000018</c:v>
                </c:pt>
                <c:pt idx="1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LeaderLines val="1"/>
          </c:dLbls>
          <c:cat>
            <c:strRef>
              <c:f>Sheet1!$B$1:$E$1</c:f>
              <c:strCache>
                <c:ptCount val="2"/>
                <c:pt idx="0">
                  <c:v>население поселения</c:v>
                </c:pt>
                <c:pt idx="1">
                  <c:v>зарегистрированные в ЦЗН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LeaderLines val="1"/>
          </c:dLbls>
          <c:cat>
            <c:strRef>
              <c:f>Sheet1!$B$1:$E$1</c:f>
              <c:strCache>
                <c:ptCount val="2"/>
                <c:pt idx="0">
                  <c:v>население поселения</c:v>
                </c:pt>
                <c:pt idx="1">
                  <c:v>зарегистрированные в ЦЗН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2"/>
              </c:numCache>
            </c:numRef>
          </c:val>
        </c:ser>
        <c:dLbls>
          <c:showLegendKey val="1"/>
          <c:showVal val="1"/>
        </c:dLbls>
        <c:firstSliceAng val="90"/>
      </c:pieChart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794871794871828"/>
          <c:y val="0.38461538461538475"/>
          <c:w val="0.27564102564102555"/>
          <c:h val="0.2307692307692308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108559498956159"/>
          <c:y val="0.23574144486692031"/>
          <c:w val="0.58246346555323547"/>
          <c:h val="0.422053231939163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торговля</c:v>
                </c:pt>
                <c:pt idx="1">
                  <c:v>грузовые перевозки</c:v>
                </c:pt>
                <c:pt idx="2">
                  <c:v>транспортные услуги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 formatCode="0%">
                  <c:v>0.66000000000000025</c:v>
                </c:pt>
                <c:pt idx="1">
                  <c:v>0.17</c:v>
                </c:pt>
                <c:pt idx="2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торговля</c:v>
                </c:pt>
                <c:pt idx="1">
                  <c:v>грузовые перевозки</c:v>
                </c:pt>
                <c:pt idx="2">
                  <c:v>транспортные услуги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торговля</c:v>
                </c:pt>
                <c:pt idx="1">
                  <c:v>грузовые перевозки</c:v>
                </c:pt>
                <c:pt idx="2">
                  <c:v>транспортные услуги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4.1753653444676429E-2"/>
          <c:y val="0.88973384030418279"/>
          <c:w val="0.91440501043841371"/>
          <c:h val="9.8859315589353694E-2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9202</Words>
  <Characters>52453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2015-10-06T04:04:00Z</cp:lastPrinted>
  <dcterms:created xsi:type="dcterms:W3CDTF">2015-10-06T03:55:00Z</dcterms:created>
  <dcterms:modified xsi:type="dcterms:W3CDTF">2015-10-06T04:04:00Z</dcterms:modified>
</cp:coreProperties>
</file>