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ED" w:rsidRPr="00E52F96" w:rsidRDefault="007558ED" w:rsidP="00E52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2F96">
        <w:rPr>
          <w:rFonts w:ascii="Times New Roman" w:hAnsi="Times New Roman"/>
          <w:sz w:val="24"/>
          <w:szCs w:val="24"/>
        </w:rPr>
        <w:t>МУНИЦИПАЛЬНОЕ ОБРАЗОВАНИЕ «УСТЬ-ЧИЖАПСКОЕ СЕЛЬСКОЕ ПОСЕЛЕНИЕ» КАРГАСОКСКИЙ РАЙОН ТОМСКАЯ ОБЛАСТЬ АДМИНИСТРАЦИЯ УСТЬ-ЧИЖАПСКОГО СЕЛЬСКОГО ПОСЕЛЕНИЯ</w:t>
      </w:r>
    </w:p>
    <w:p w:rsidR="007558ED" w:rsidRPr="00E52F96" w:rsidRDefault="007558ED" w:rsidP="00E52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58ED" w:rsidRPr="00E52F96" w:rsidRDefault="007558ED" w:rsidP="00E52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F96">
        <w:rPr>
          <w:rFonts w:ascii="Times New Roman" w:hAnsi="Times New Roman"/>
          <w:b/>
          <w:sz w:val="24"/>
          <w:szCs w:val="24"/>
        </w:rPr>
        <w:t>ПОСТАНОВЛЕНИЕ</w:t>
      </w:r>
    </w:p>
    <w:p w:rsidR="007558ED" w:rsidRPr="00E52F96" w:rsidRDefault="007558ED" w:rsidP="00E5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8ED" w:rsidRPr="00E52F96" w:rsidRDefault="007558ED" w:rsidP="00E5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8ED" w:rsidRPr="00E52F96" w:rsidRDefault="007558ED" w:rsidP="00E52F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2F96">
        <w:rPr>
          <w:rFonts w:ascii="Times New Roman" w:hAnsi="Times New Roman"/>
          <w:sz w:val="28"/>
          <w:szCs w:val="28"/>
        </w:rPr>
        <w:t xml:space="preserve">31.07.2014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52F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№ 2</w:t>
      </w:r>
      <w:r>
        <w:rPr>
          <w:rFonts w:ascii="Times New Roman" w:hAnsi="Times New Roman"/>
          <w:sz w:val="28"/>
          <w:szCs w:val="28"/>
        </w:rPr>
        <w:t>1</w:t>
      </w:r>
    </w:p>
    <w:p w:rsidR="007558ED" w:rsidRPr="00E52F96" w:rsidRDefault="007558ED" w:rsidP="00E52F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8ED" w:rsidRPr="00E52F96" w:rsidRDefault="007558ED" w:rsidP="00E52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2F96">
        <w:rPr>
          <w:rFonts w:ascii="Times New Roman" w:hAnsi="Times New Roman"/>
          <w:sz w:val="28"/>
          <w:szCs w:val="28"/>
        </w:rPr>
        <w:t>с. Старая Березовка</w:t>
      </w:r>
    </w:p>
    <w:p w:rsidR="007558ED" w:rsidRPr="000D211E" w:rsidRDefault="007558ED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558ED" w:rsidRPr="00E52F96" w:rsidRDefault="007558ED" w:rsidP="00E52F96">
      <w:pPr>
        <w:widowControl w:val="0"/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hAnsi="Times New Roman"/>
          <w:bCs/>
          <w:sz w:val="28"/>
          <w:szCs w:val="28"/>
        </w:rPr>
      </w:pPr>
      <w:r w:rsidRPr="00E52F96">
        <w:rPr>
          <w:rFonts w:ascii="Times New Roman" w:hAnsi="Times New Roman"/>
          <w:bCs/>
          <w:sz w:val="28"/>
          <w:szCs w:val="28"/>
        </w:rPr>
        <w:t xml:space="preserve">О порядке создания координационных или совещательных органов в области развития малого и среднего предпринимательства в муниципальном образовании </w:t>
      </w:r>
    </w:p>
    <w:p w:rsidR="007558ED" w:rsidRPr="000D211E" w:rsidRDefault="007558ED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ED" w:rsidRPr="000D211E" w:rsidRDefault="007558ED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</w:t>
      </w:r>
    </w:p>
    <w:p w:rsidR="007558ED" w:rsidRPr="000D211E" w:rsidRDefault="007558ED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58ED" w:rsidRPr="000D211E" w:rsidRDefault="007558ED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ПОСТАНОВЛЯЮ:</w:t>
      </w:r>
    </w:p>
    <w:p w:rsidR="007558ED" w:rsidRPr="000D211E" w:rsidRDefault="007558ED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558ED" w:rsidRPr="000D211E" w:rsidRDefault="007558ED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1. Утвердить Порядок создания координационных или совещательных  органов в области развития малого и среднего предпринимательства в муниципальном образовании согласно приложению.</w:t>
      </w:r>
    </w:p>
    <w:p w:rsidR="007558ED" w:rsidRPr="000D211E" w:rsidRDefault="00755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 xml:space="preserve">2. Настоящее постановление опубликовать и разместить на официальном сайте администрации в информационно-телекоммуникационной сети «Интернет»: </w:t>
      </w:r>
      <w:r>
        <w:rPr>
          <w:rFonts w:ascii="Times New Roman" w:hAnsi="Times New Roman"/>
          <w:sz w:val="28"/>
          <w:szCs w:val="28"/>
          <w:lang w:val="en-US"/>
        </w:rPr>
        <w:t>ustchizapka</w:t>
      </w:r>
      <w:r w:rsidRPr="00E52F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tomsk</w:t>
      </w:r>
      <w:r w:rsidRPr="00E52F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0D211E">
        <w:rPr>
          <w:rFonts w:ascii="Times New Roman" w:hAnsi="Times New Roman"/>
          <w:sz w:val="28"/>
          <w:szCs w:val="28"/>
        </w:rPr>
        <w:t>.</w:t>
      </w:r>
    </w:p>
    <w:p w:rsidR="007558ED" w:rsidRDefault="00755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Специалиста 1 категории Администрации Усть-Чижапского сельского поселения</w:t>
      </w:r>
      <w:r w:rsidRPr="000D211E">
        <w:rPr>
          <w:rFonts w:ascii="Times New Roman" w:hAnsi="Times New Roman"/>
          <w:sz w:val="28"/>
          <w:szCs w:val="28"/>
        </w:rPr>
        <w:t>.</w:t>
      </w:r>
    </w:p>
    <w:p w:rsidR="007558ED" w:rsidRDefault="00755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58ED" w:rsidRDefault="00755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58ED" w:rsidRDefault="00755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58ED" w:rsidRDefault="00755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58ED" w:rsidRPr="000D211E" w:rsidRDefault="00755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58ED" w:rsidRPr="000D211E" w:rsidRDefault="0075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ED" w:rsidRDefault="0075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558ED" w:rsidSect="00C71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8ED" w:rsidRDefault="0075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Усть-Чижапского </w:t>
      </w:r>
    </w:p>
    <w:p w:rsidR="007558ED" w:rsidRDefault="0075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558ED" w:rsidRDefault="0075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С.М. Голещихин</w:t>
      </w:r>
    </w:p>
    <w:p w:rsidR="007558ED" w:rsidRDefault="0075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558ED" w:rsidSect="00765135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558ED" w:rsidRPr="000D211E" w:rsidRDefault="0075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ED" w:rsidRPr="000D211E" w:rsidRDefault="0075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ED" w:rsidRPr="000D211E" w:rsidRDefault="0075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ED" w:rsidRPr="000D211E" w:rsidRDefault="0075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ED" w:rsidRPr="000D211E" w:rsidRDefault="0075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ED" w:rsidRPr="000D211E" w:rsidRDefault="00755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558ED" w:rsidRPr="00765135" w:rsidRDefault="007558ED" w:rsidP="00E52F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558ED" w:rsidRPr="00E52F96" w:rsidRDefault="00755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Приложение</w:t>
      </w:r>
      <w:r w:rsidRPr="00765135">
        <w:rPr>
          <w:rFonts w:ascii="Times New Roman" w:hAnsi="Times New Roman"/>
          <w:sz w:val="28"/>
          <w:szCs w:val="28"/>
        </w:rPr>
        <w:t xml:space="preserve"> </w:t>
      </w:r>
    </w:p>
    <w:p w:rsidR="007558ED" w:rsidRPr="000D211E" w:rsidRDefault="00755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8ED" w:rsidRPr="000D211E" w:rsidRDefault="00755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Утверждено</w:t>
      </w:r>
    </w:p>
    <w:p w:rsidR="007558ED" w:rsidRPr="000D211E" w:rsidRDefault="00755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постановлением</w:t>
      </w:r>
    </w:p>
    <w:p w:rsidR="007558ED" w:rsidRPr="000D211E" w:rsidRDefault="00755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558ED" w:rsidRPr="000D211E" w:rsidRDefault="00755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31.07.2014</w:t>
      </w:r>
      <w:r w:rsidRPr="000D211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21</w:t>
      </w:r>
      <w:r w:rsidRPr="000D211E">
        <w:rPr>
          <w:rFonts w:ascii="Times New Roman" w:hAnsi="Times New Roman"/>
          <w:sz w:val="28"/>
          <w:szCs w:val="28"/>
        </w:rPr>
        <w:t xml:space="preserve"> </w:t>
      </w:r>
    </w:p>
    <w:p w:rsidR="007558ED" w:rsidRPr="000D211E" w:rsidRDefault="0075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ED" w:rsidRPr="000D211E" w:rsidRDefault="00755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0"/>
      <w:bookmarkEnd w:id="0"/>
      <w:r w:rsidRPr="000D211E">
        <w:rPr>
          <w:rFonts w:ascii="Times New Roman" w:hAnsi="Times New Roman"/>
          <w:b/>
          <w:bCs/>
          <w:sz w:val="28"/>
          <w:szCs w:val="28"/>
        </w:rPr>
        <w:t xml:space="preserve">ПОРЯДОК СОЗДАНИЯ КООРДИНАЦИОННЫХ ИЛИ СОВЕЩАТЕЛЬНЫХ ОРГАНОВ В ОБЛАСТИ РАЗВИТИЯ МАЛОГО И СРЕДНЕГО ПРЕДПРИНИМАТЕЛЬСТВА В МУНИЦИПАЛЬНОМ ОБРАЗОВАНИИ </w:t>
      </w:r>
      <w:r>
        <w:rPr>
          <w:rFonts w:ascii="Times New Roman" w:hAnsi="Times New Roman"/>
          <w:b/>
          <w:bCs/>
          <w:sz w:val="28"/>
          <w:szCs w:val="28"/>
        </w:rPr>
        <w:t>«УСТЬ-ЧИЖАПСКОЕ СЕЛЬСКОЕ ПОСЕЛЕНИЕ»</w:t>
      </w:r>
    </w:p>
    <w:p w:rsidR="007558ED" w:rsidRPr="000D211E" w:rsidRDefault="0075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ED" w:rsidRPr="000D211E" w:rsidRDefault="00755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8ED" w:rsidRPr="000D211E" w:rsidRDefault="007558ED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 xml:space="preserve">1. Настоящий Порядок создания координационных или совещательных органов в области развития малого и среднего предпринимательства в муниципальном образовании </w:t>
      </w:r>
      <w:r>
        <w:rPr>
          <w:rFonts w:ascii="Times New Roman" w:hAnsi="Times New Roman"/>
          <w:sz w:val="28"/>
          <w:szCs w:val="28"/>
        </w:rPr>
        <w:t>«Усть-Чижапское сельское поселение»</w:t>
      </w:r>
      <w:r w:rsidRPr="000D211E">
        <w:rPr>
          <w:rFonts w:ascii="Times New Roman" w:hAnsi="Times New Roman"/>
          <w:sz w:val="28"/>
          <w:szCs w:val="28"/>
        </w:rPr>
        <w:t xml:space="preserve"> (далее – координационные или совещательные органы)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11E">
        <w:rPr>
          <w:rFonts w:ascii="Times New Roman" w:hAnsi="Times New Roman"/>
          <w:sz w:val="28"/>
          <w:szCs w:val="28"/>
        </w:rPr>
        <w:t>разработан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7558ED" w:rsidRPr="000D211E" w:rsidRDefault="007558ED" w:rsidP="00A61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2. Координационные и совещательные органы создаются по инициативе некоммерческих организаций, выражающих интересы субъектов малого и среднего предпринимательства (далее – некоммерческие организации).</w:t>
      </w:r>
    </w:p>
    <w:p w:rsidR="007558ED" w:rsidRPr="000D211E" w:rsidRDefault="007558ED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 xml:space="preserve">3. Инициаторы создания координационного или совещательного органа обращаются с  предложением о создании координационного либо совещательного органа к главе муниципального образования (главе местной администрации). </w:t>
      </w:r>
    </w:p>
    <w:p w:rsidR="007558ED" w:rsidRPr="000D211E" w:rsidRDefault="007558ED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4. Предложение должно содержать следующие сведения:</w:t>
      </w:r>
    </w:p>
    <w:p w:rsidR="007558ED" w:rsidRPr="000D211E" w:rsidRDefault="007558ED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1) полное наименование некоммерческой организации;</w:t>
      </w:r>
    </w:p>
    <w:p w:rsidR="007558ED" w:rsidRPr="000D211E" w:rsidRDefault="007558ED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2) юридический адрес некоммерческой организации;</w:t>
      </w:r>
    </w:p>
    <w:p w:rsidR="007558ED" w:rsidRPr="000D211E" w:rsidRDefault="007558ED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3) предложение о создании координационного либо совещательного органа;</w:t>
      </w:r>
    </w:p>
    <w:p w:rsidR="007558ED" w:rsidRPr="000D211E" w:rsidRDefault="007558ED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4) предлагаемые кандидатуры в состав координационного или совещательного органа;</w:t>
      </w:r>
    </w:p>
    <w:p w:rsidR="007558ED" w:rsidRPr="000D211E" w:rsidRDefault="007558ED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5) фамилию, имя, отчество (при наличии) руководителя некоммерческой организации.</w:t>
      </w:r>
    </w:p>
    <w:p w:rsidR="007558ED" w:rsidRPr="000D211E" w:rsidRDefault="007558ED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Предложение подписывается руководителем некоммерческой организации или иным уполномоченным лицом, указывается дата направления предложения.</w:t>
      </w:r>
    </w:p>
    <w:p w:rsidR="007558ED" w:rsidRPr="000D211E" w:rsidRDefault="007558ED" w:rsidP="00A6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5. С предложением о создании координационного или совещательного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11E">
        <w:rPr>
          <w:rFonts w:ascii="Times New Roman" w:hAnsi="Times New Roman"/>
          <w:sz w:val="28"/>
          <w:szCs w:val="28"/>
        </w:rPr>
        <w:t>должны быть предоставлены следующие документы:</w:t>
      </w:r>
    </w:p>
    <w:p w:rsidR="007558ED" w:rsidRPr="000D211E" w:rsidRDefault="007558ED" w:rsidP="00A6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1)копии документов, подтверждающих полномочия представителя некоммерческой организации, обратившегося в администрацию муниципального образования;</w:t>
      </w:r>
    </w:p>
    <w:p w:rsidR="007558ED" w:rsidRPr="000D211E" w:rsidRDefault="007558ED" w:rsidP="0085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2) 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территории муниципального образования.</w:t>
      </w:r>
    </w:p>
    <w:p w:rsidR="007558ED" w:rsidRPr="000D211E" w:rsidRDefault="007558ED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6.Местная администрация рассматривает предложение некоммерческой организации о создании координационного или совещательного органа в течение месяца со дня регистрации предложения в письменной форме уведомляет о принятом решении.</w:t>
      </w:r>
    </w:p>
    <w:p w:rsidR="007558ED" w:rsidRPr="000D211E" w:rsidRDefault="007558ED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7. Предложение некоммерческой организации о создании координационного или совещательного органа публикуется в информационно-телекоммуникационной сети «Интернет» и в течение 10 дней с момента опубликования заинтересованные лица вправе обратиться в местную администрацию с предложением о составе координационного или совещательного органа.</w:t>
      </w:r>
    </w:p>
    <w:p w:rsidR="007558ED" w:rsidRPr="000D211E" w:rsidRDefault="007558ED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8. По результатам рассмотрения предложения принимается одно из следующих решений:</w:t>
      </w:r>
    </w:p>
    <w:p w:rsidR="007558ED" w:rsidRPr="000D211E" w:rsidRDefault="007558ED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1) о создании координационного или совещательного органа;</w:t>
      </w:r>
    </w:p>
    <w:p w:rsidR="007558ED" w:rsidRPr="000D211E" w:rsidRDefault="007558ED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2) об отказе в создании координационного или совещательного органа.</w:t>
      </w:r>
    </w:p>
    <w:p w:rsidR="007558ED" w:rsidRPr="000D211E" w:rsidRDefault="007558ED" w:rsidP="00EA6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9. Решение об отказе в создании координационного или совещательного органа принимается в случаях:</w:t>
      </w:r>
    </w:p>
    <w:p w:rsidR="007558ED" w:rsidRPr="000D211E" w:rsidRDefault="007558ED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1) координационный или совещательный орган на территории муниципального образования уже создан. В таком случае разъясняется порядок включения в состав уже созданного координационного или совещательного органа;</w:t>
      </w:r>
    </w:p>
    <w:p w:rsidR="007558ED" w:rsidRPr="000D211E" w:rsidRDefault="007558ED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2) представленные документы не соответствуют требованиям пункта 5 Порядка.</w:t>
      </w:r>
    </w:p>
    <w:p w:rsidR="007558ED" w:rsidRPr="000D211E" w:rsidRDefault="007558ED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О принятом решении местная администрация уведомляет некоммерческую организацию. Уведомление подписывается главой муниципального образования (главой местной администрации) с указанием оснований отказа в создании координационного или совещательного органа.</w:t>
      </w:r>
    </w:p>
    <w:p w:rsidR="007558ED" w:rsidRPr="000D211E" w:rsidRDefault="007558ED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10. Решение о создании координационного или совещательного органа оформляется постановлением местной администрации.</w:t>
      </w:r>
    </w:p>
    <w:p w:rsidR="007558ED" w:rsidRPr="000D211E" w:rsidRDefault="007558ED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11. Постановлением местной администрации утверждается положение о координационном или совещательном органе, в котором указываются:</w:t>
      </w:r>
    </w:p>
    <w:p w:rsidR="007558ED" w:rsidRPr="000D211E" w:rsidRDefault="007558ED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1) наименование и цель создания;</w:t>
      </w:r>
    </w:p>
    <w:p w:rsidR="007558ED" w:rsidRPr="000D211E" w:rsidRDefault="007558ED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2)структура, порядок деятельности, персональный состав.</w:t>
      </w:r>
    </w:p>
    <w:p w:rsidR="007558ED" w:rsidRPr="000D211E" w:rsidRDefault="007558ED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Изменения в положение о координационном или совещательном органе вносятся в порядке, установленном для создания.</w:t>
      </w:r>
    </w:p>
    <w:p w:rsidR="007558ED" w:rsidRPr="000D211E" w:rsidRDefault="007558ED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12. Постановление местной администрации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местной администрации в информационно-телекоммуникационной сети «Интернет».</w:t>
      </w:r>
    </w:p>
    <w:p w:rsidR="007558ED" w:rsidRDefault="007558ED" w:rsidP="00586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211E">
        <w:rPr>
          <w:rFonts w:ascii="Times New Roman" w:hAnsi="Times New Roman"/>
          <w:sz w:val="28"/>
          <w:szCs w:val="28"/>
        </w:rPr>
        <w:t>13. Организационно-техническое обеспечение деятельности координационных или совещательных органов осуществляет местная администрация.</w:t>
      </w:r>
      <w:bookmarkStart w:id="1" w:name="_GoBack"/>
      <w:bookmarkEnd w:id="1"/>
    </w:p>
    <w:sectPr w:rsidR="007558ED" w:rsidSect="0076513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B1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6D0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2A63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32AD"/>
    <w:rsid w:val="0032428B"/>
    <w:rsid w:val="00325808"/>
    <w:rsid w:val="003266A7"/>
    <w:rsid w:val="00326C58"/>
    <w:rsid w:val="00327682"/>
    <w:rsid w:val="00327A97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5B6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7F5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2CB2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8ED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5135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54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070B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1F9C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B47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2DB9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A13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2F96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7AD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21A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B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2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826</Words>
  <Characters>4713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«УСТЬ-ЧИЖАПСКОЕ СЕЛЬСКОЕ ПОСЕЛЕНИЕ» КАРГАСОКСКИЙ РАЙОН ТОМСКАЯ ОБЛАСТЬ АДМИНИСТРАЦИЯ УСТЬ-ЧИЖАПСКОГО СЕЛЬСКОГО ПОСЕЛЕНИЯ</dc:title>
  <dc:subject/>
  <dc:creator>Пользователь</dc:creator>
  <cp:keywords/>
  <dc:description/>
  <cp:lastModifiedBy>User</cp:lastModifiedBy>
  <cp:revision>5</cp:revision>
  <cp:lastPrinted>2014-08-07T06:36:00Z</cp:lastPrinted>
  <dcterms:created xsi:type="dcterms:W3CDTF">2014-08-06T08:46:00Z</dcterms:created>
  <dcterms:modified xsi:type="dcterms:W3CDTF">2014-08-07T06:38:00Z</dcterms:modified>
</cp:coreProperties>
</file>