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УСТЬ-ЧИЖАПСКОЕ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</w:p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УСТЬ-ЧИЖАПСКОГО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Pr="00F23FAD" w:rsidRDefault="004D348A" w:rsidP="004D348A">
      <w:pPr>
        <w:tabs>
          <w:tab w:val="left" w:pos="360"/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D4EC0">
        <w:rPr>
          <w:rFonts w:ascii="Times New Roman" w:eastAsia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F23FA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54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 w:rsidR="00FD4EC0">
        <w:rPr>
          <w:rFonts w:ascii="Times New Roman" w:eastAsia="Times New Roman" w:hAnsi="Times New Roman" w:cs="Times New Roman"/>
          <w:sz w:val="24"/>
          <w:szCs w:val="24"/>
        </w:rPr>
        <w:t>Старая Березовка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публичных слушаний </w:t>
      </w:r>
      <w:proofErr w:type="gramStart"/>
      <w:r w:rsidRPr="00F23FAD">
        <w:rPr>
          <w:rFonts w:ascii="Times New Roman" w:eastAsia="Times New Roman" w:hAnsi="Times New Roman" w:cs="Times New Roman"/>
          <w:sz w:val="24"/>
          <w:szCs w:val="24"/>
        </w:rPr>
        <w:t>по  проекту</w:t>
      </w:r>
      <w:proofErr w:type="gramEnd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решения  «</w:t>
      </w:r>
      <w:r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>О  бюджете муниципального образования «</w:t>
      </w:r>
      <w:r w:rsidR="00F557DD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Усть-Чижапское</w:t>
      </w:r>
      <w:r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 на 2021 год</w:t>
      </w:r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В   соответствии с  положениями федерального законодательства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Усть-Чижапского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постановляет: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Провести публичные слушания по проекту решения   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>Администрации муниципального образования «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Усть-Чижапское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поселение»: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2.1. Обеспечить возможность ознакомления населения с проектом «</w:t>
      </w:r>
      <w:proofErr w:type="gramStart"/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>О  бюджете</w:t>
      </w:r>
      <w:proofErr w:type="gramEnd"/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r w:rsidR="00F557DD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Усть-Чижапское</w:t>
      </w:r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 на 2021 год»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2.2. Обеспечить приём предложений и замечаний по проекту «</w:t>
      </w:r>
      <w:proofErr w:type="gramStart"/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>О  бюджете</w:t>
      </w:r>
      <w:proofErr w:type="gramEnd"/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r w:rsidR="00F557DD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Усть-Чижапское</w:t>
      </w:r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 на 2021 год»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2.3. Обеспечить приём заявлений от желающих выступить на публичных слушаниях по проекту «</w:t>
      </w:r>
      <w:proofErr w:type="gramStart"/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>О  бюджете</w:t>
      </w:r>
      <w:proofErr w:type="gramEnd"/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r w:rsidR="00F557DD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Усть-Чижапское</w:t>
      </w:r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 на 2021 год».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 xml:space="preserve">Обязанности по организации и проведению публичных слушаний по </w:t>
      </w:r>
      <w:proofErr w:type="gramStart"/>
      <w:r w:rsidRPr="00F23FAD">
        <w:rPr>
          <w:rFonts w:ascii="Times New Roman" w:eastAsia="Times New Roman" w:hAnsi="Times New Roman" w:cs="Times New Roman"/>
          <w:sz w:val="24"/>
          <w:szCs w:val="24"/>
        </w:rPr>
        <w:t>проекту  «</w:t>
      </w:r>
      <w:proofErr w:type="gramEnd"/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>О  бюджете муниципального образования «</w:t>
      </w:r>
      <w:r w:rsidR="00F557DD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Усть-Чижапское</w:t>
      </w:r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 на 2021 год»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возложить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ведущего специалиста 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Оглы</w:t>
      </w:r>
      <w:proofErr w:type="spellEnd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 xml:space="preserve">Назначить публичные слушания на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.00 часов </w:t>
      </w:r>
      <w:r w:rsidR="00FD4EC0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г. в здании администрации 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Усть-Чижапского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3FAD">
        <w:rPr>
          <w:rFonts w:ascii="Times New Roman" w:eastAsia="Times New Roman" w:hAnsi="Times New Roman" w:cs="Times New Roman"/>
          <w:sz w:val="24"/>
          <w:szCs w:val="24"/>
        </w:rPr>
        <w:t>поселения  по</w:t>
      </w:r>
      <w:proofErr w:type="gramEnd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адресу: с. 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Старая Березовка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>, ул.  Центральная, д.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>Разместить настоящее распоряжение на официальном сайте муниципального образования «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Усть-Чижапское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в сети «Интернет».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 xml:space="preserve">Настоящее распоряжение вступает в силу со дня его </w:t>
      </w:r>
      <w:proofErr w:type="gramStart"/>
      <w:r w:rsidRPr="00F23FAD">
        <w:rPr>
          <w:rFonts w:ascii="Times New Roman" w:eastAsia="Times New Roman" w:hAnsi="Times New Roman" w:cs="Times New Roman"/>
          <w:sz w:val="24"/>
          <w:szCs w:val="24"/>
        </w:rPr>
        <w:t>официального  опубликования</w:t>
      </w:r>
      <w:proofErr w:type="gramEnd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(обнародования) в порядке, предусмотренном Уставом муниципального образования «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Усть-Чижапское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поселение».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Default="004D348A" w:rsidP="004D3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Усть-Чижапского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</w:r>
      <w:r w:rsidR="00F557DD">
        <w:rPr>
          <w:rFonts w:ascii="Times New Roman" w:eastAsia="Times New Roman" w:hAnsi="Times New Roman" w:cs="Times New Roman"/>
          <w:sz w:val="24"/>
          <w:szCs w:val="24"/>
        </w:rPr>
        <w:t>С.М.Голещихин</w:t>
      </w:r>
    </w:p>
    <w:p w:rsidR="00A21BE5" w:rsidRDefault="00A21BE5"/>
    <w:sectPr w:rsidR="00A2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24"/>
    <w:rsid w:val="00401D24"/>
    <w:rsid w:val="004D348A"/>
    <w:rsid w:val="00A21BE5"/>
    <w:rsid w:val="00F557DD"/>
    <w:rsid w:val="00F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B8C7"/>
  <w15:docId w15:val="{86B4C860-0A5D-4177-918E-3990791B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4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6</cp:revision>
  <dcterms:created xsi:type="dcterms:W3CDTF">2020-11-23T07:29:00Z</dcterms:created>
  <dcterms:modified xsi:type="dcterms:W3CDTF">2020-11-23T08:01:00Z</dcterms:modified>
</cp:coreProperties>
</file>