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F32" w:rsidRPr="00E25259" w:rsidRDefault="00360F32" w:rsidP="00E25259">
      <w:pPr>
        <w:widowControl w:val="0"/>
        <w:autoSpaceDE w:val="0"/>
        <w:autoSpaceDN w:val="0"/>
        <w:adjustRightInd w:val="0"/>
        <w:spacing w:after="0" w:line="240" w:lineRule="auto"/>
        <w:rPr>
          <w:rFonts w:ascii="Times New Roman" w:hAnsi="Times New Roman" w:cs="Times New Roman"/>
          <w:sz w:val="24"/>
          <w:szCs w:val="24"/>
        </w:rPr>
      </w:pPr>
    </w:p>
    <w:p w:rsidR="00360F32" w:rsidRPr="00E25259" w:rsidRDefault="00360F32">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CYR" w:hAnsi="Times New Roman CYR" w:cs="Times New Roman CYR"/>
          <w:sz w:val="28"/>
          <w:szCs w:val="28"/>
        </w:rPr>
        <w:t>МУНИЦИПАЛЬНОЕ ОБРАЗОВАНИЕ</w:t>
      </w:r>
      <w:r w:rsidR="00E25259">
        <w:rPr>
          <w:rFonts w:ascii="Times New Roman CYR" w:hAnsi="Times New Roman CYR" w:cs="Times New Roman CYR"/>
          <w:sz w:val="28"/>
          <w:szCs w:val="28"/>
        </w:rPr>
        <w:br/>
      </w:r>
      <w:r>
        <w:rPr>
          <w:rFonts w:ascii="Times New Roman CYR" w:hAnsi="Times New Roman CYR" w:cs="Times New Roman CYR"/>
          <w:sz w:val="28"/>
          <w:szCs w:val="28"/>
        </w:rPr>
        <w:t xml:space="preserve"> </w:t>
      </w:r>
      <w:r w:rsidRPr="00E25259">
        <w:rPr>
          <w:rFonts w:ascii="Times New Roman" w:hAnsi="Times New Roman" w:cs="Times New Roman"/>
          <w:sz w:val="28"/>
          <w:szCs w:val="28"/>
        </w:rPr>
        <w:t>«</w:t>
      </w:r>
      <w:r w:rsidR="00E25259">
        <w:rPr>
          <w:rFonts w:ascii="Times New Roman CYR" w:hAnsi="Times New Roman CYR" w:cs="Times New Roman CYR"/>
          <w:sz w:val="28"/>
          <w:szCs w:val="28"/>
        </w:rPr>
        <w:t>УСТЬ-ЧИЖАПСКОЕ СЕЛЬСКОЕ ПОСЕЛЕНИЕ</w:t>
      </w:r>
      <w:r w:rsidRPr="00E25259">
        <w:rPr>
          <w:rFonts w:ascii="Times New Roman" w:hAnsi="Times New Roman" w:cs="Times New Roman"/>
          <w:sz w:val="28"/>
          <w:szCs w:val="28"/>
        </w:rPr>
        <w:t>»</w:t>
      </w:r>
    </w:p>
    <w:p w:rsidR="00360F32" w:rsidRDefault="00E25259">
      <w:pPr>
        <w:widowControl w:val="0"/>
        <w:autoSpaceDE w:val="0"/>
        <w:autoSpaceDN w:val="0"/>
        <w:adjustRightInd w:val="0"/>
        <w:spacing w:after="0" w:line="240" w:lineRule="auto"/>
        <w:jc w:val="center"/>
        <w:rPr>
          <w:rFonts w:ascii="Times New Roman CYR" w:hAnsi="Times New Roman CYR" w:cs="Times New Roman CYR"/>
          <w:sz w:val="26"/>
          <w:szCs w:val="26"/>
        </w:rPr>
      </w:pPr>
      <w:r>
        <w:rPr>
          <w:rFonts w:ascii="Times New Roman CYR" w:hAnsi="Times New Roman CYR" w:cs="Times New Roman CYR"/>
          <w:sz w:val="26"/>
          <w:szCs w:val="26"/>
        </w:rPr>
        <w:t xml:space="preserve"> КАРГАСОСКИЙ РАЙОН </w:t>
      </w:r>
      <w:r w:rsidR="00360F32">
        <w:rPr>
          <w:rFonts w:ascii="Times New Roman CYR" w:hAnsi="Times New Roman CYR" w:cs="Times New Roman CYR"/>
          <w:sz w:val="26"/>
          <w:szCs w:val="26"/>
        </w:rPr>
        <w:t>ТОМСКАЯ ОБЛАСТЬ</w:t>
      </w: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6"/>
          <w:szCs w:val="26"/>
        </w:rPr>
      </w:pPr>
    </w:p>
    <w:p w:rsidR="00360F32" w:rsidRDefault="008074D7">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 xml:space="preserve">АДМИНИСТРАЦИИ </w:t>
      </w:r>
      <w:r w:rsidR="00E25259">
        <w:rPr>
          <w:rFonts w:ascii="Times New Roman CYR" w:hAnsi="Times New Roman CYR" w:cs="Times New Roman CYR"/>
          <w:b/>
          <w:bCs/>
          <w:sz w:val="28"/>
          <w:szCs w:val="28"/>
        </w:rPr>
        <w:t>УСТЬ-ЧИЖАПСКОГО СЕЛЬСКОГО ПОСЕЛЕНИЯ</w:t>
      </w:r>
    </w:p>
    <w:p w:rsidR="00360F32" w:rsidRPr="008074D7" w:rsidRDefault="00360F32">
      <w:pPr>
        <w:widowControl w:val="0"/>
        <w:autoSpaceDE w:val="0"/>
        <w:autoSpaceDN w:val="0"/>
        <w:adjustRightInd w:val="0"/>
        <w:spacing w:after="0" w:line="240" w:lineRule="auto"/>
        <w:jc w:val="center"/>
        <w:rPr>
          <w:rFonts w:ascii="Times New Roman" w:hAnsi="Times New Roman" w:cs="Times New Roman"/>
          <w:b/>
          <w:bCs/>
          <w:sz w:val="24"/>
          <w:szCs w:val="24"/>
        </w:rPr>
      </w:pPr>
    </w:p>
    <w:p w:rsidR="00360F32" w:rsidRDefault="00360F32">
      <w:pPr>
        <w:widowControl w:val="0"/>
        <w:autoSpaceDE w:val="0"/>
        <w:autoSpaceDN w:val="0"/>
        <w:adjustRightInd w:val="0"/>
        <w:spacing w:after="0" w:line="240" w:lineRule="auto"/>
        <w:jc w:val="center"/>
        <w:rPr>
          <w:rFonts w:ascii="Times New Roman CYR" w:hAnsi="Times New Roman CYR" w:cs="Times New Roman CYR"/>
          <w:b/>
          <w:bCs/>
          <w:sz w:val="32"/>
          <w:szCs w:val="32"/>
        </w:rPr>
      </w:pPr>
      <w:r>
        <w:rPr>
          <w:rFonts w:ascii="Times New Roman CYR" w:hAnsi="Times New Roman CYR" w:cs="Times New Roman CYR"/>
          <w:b/>
          <w:bCs/>
          <w:sz w:val="32"/>
          <w:szCs w:val="32"/>
        </w:rPr>
        <w:t>РАСПОРЯЖЕНИЕ</w:t>
      </w:r>
    </w:p>
    <w:p w:rsidR="00360F32" w:rsidRDefault="00360F32" w:rsidP="00E25259">
      <w:pPr>
        <w:widowControl w:val="0"/>
        <w:autoSpaceDE w:val="0"/>
        <w:autoSpaceDN w:val="0"/>
        <w:adjustRightInd w:val="0"/>
        <w:spacing w:after="0" w:line="240" w:lineRule="auto"/>
        <w:rPr>
          <w:rFonts w:ascii="Times New Roman CYR" w:hAnsi="Times New Roman CYR" w:cs="Times New Roman CYR"/>
          <w:b/>
          <w:bCs/>
          <w:color w:val="FF0000"/>
          <w:sz w:val="20"/>
          <w:szCs w:val="20"/>
        </w:rPr>
      </w:pPr>
    </w:p>
    <w:tbl>
      <w:tblPr>
        <w:tblW w:w="0" w:type="auto"/>
        <w:tblInd w:w="74" w:type="dxa"/>
        <w:tblLayout w:type="fixed"/>
        <w:tblLook w:val="0000"/>
      </w:tblPr>
      <w:tblGrid>
        <w:gridCol w:w="5248"/>
        <w:gridCol w:w="1089"/>
        <w:gridCol w:w="4078"/>
      </w:tblGrid>
      <w:tr w:rsidR="00360F32" w:rsidRPr="00E25259" w:rsidTr="00E25259">
        <w:tblPrEx>
          <w:tblCellMar>
            <w:top w:w="0" w:type="dxa"/>
            <w:bottom w:w="0" w:type="dxa"/>
          </w:tblCellMar>
        </w:tblPrEx>
        <w:trPr>
          <w:trHeight w:val="1"/>
        </w:trPr>
        <w:tc>
          <w:tcPr>
            <w:tcW w:w="5248" w:type="dxa"/>
            <w:tcBorders>
              <w:top w:val="nil"/>
              <w:left w:val="nil"/>
              <w:bottom w:val="nil"/>
              <w:right w:val="nil"/>
            </w:tcBorders>
            <w:shd w:val="clear" w:color="000000" w:fill="FFFFFF"/>
          </w:tcPr>
          <w:p w:rsidR="00360F32" w:rsidRPr="008074D7" w:rsidRDefault="00360F32">
            <w:pPr>
              <w:widowControl w:val="0"/>
              <w:autoSpaceDE w:val="0"/>
              <w:autoSpaceDN w:val="0"/>
              <w:adjustRightInd w:val="0"/>
              <w:spacing w:after="0" w:line="240" w:lineRule="auto"/>
              <w:rPr>
                <w:rFonts w:ascii="Times New Roman" w:hAnsi="Times New Roman" w:cs="Times New Roman"/>
                <w:sz w:val="24"/>
                <w:szCs w:val="24"/>
              </w:rPr>
            </w:pPr>
          </w:p>
          <w:p w:rsidR="00360F32" w:rsidRPr="008074D7" w:rsidRDefault="00E25259">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01.08</w:t>
            </w:r>
            <w:r w:rsidR="008074D7">
              <w:rPr>
                <w:rFonts w:ascii="Times New Roman" w:hAnsi="Times New Roman" w:cs="Times New Roman"/>
                <w:sz w:val="24"/>
                <w:szCs w:val="24"/>
              </w:rPr>
              <w:t>.2019</w:t>
            </w:r>
          </w:p>
          <w:p w:rsidR="00360F32" w:rsidRPr="008074D7" w:rsidRDefault="00360F32">
            <w:pPr>
              <w:widowControl w:val="0"/>
              <w:autoSpaceDE w:val="0"/>
              <w:autoSpaceDN w:val="0"/>
              <w:adjustRightInd w:val="0"/>
              <w:spacing w:after="0" w:line="240" w:lineRule="auto"/>
              <w:rPr>
                <w:rFonts w:ascii="Times New Roman" w:hAnsi="Times New Roman" w:cs="Times New Roman"/>
                <w:sz w:val="24"/>
                <w:szCs w:val="24"/>
              </w:rPr>
            </w:pPr>
          </w:p>
          <w:p w:rsidR="00360F32" w:rsidRDefault="00360F32">
            <w:pPr>
              <w:widowControl w:val="0"/>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 xml:space="preserve">. </w:t>
            </w:r>
            <w:r w:rsidR="00E25259">
              <w:rPr>
                <w:rFonts w:ascii="Times New Roman CYR" w:hAnsi="Times New Roman CYR" w:cs="Times New Roman CYR"/>
                <w:sz w:val="24"/>
                <w:szCs w:val="24"/>
              </w:rPr>
              <w:t>Старая Берёзовка</w:t>
            </w:r>
          </w:p>
          <w:p w:rsidR="00360F32" w:rsidRPr="008074D7" w:rsidRDefault="00360F32">
            <w:pPr>
              <w:widowControl w:val="0"/>
              <w:autoSpaceDE w:val="0"/>
              <w:autoSpaceDN w:val="0"/>
              <w:adjustRightInd w:val="0"/>
              <w:spacing w:after="0" w:line="240" w:lineRule="auto"/>
              <w:rPr>
                <w:rFonts w:ascii="Times New Roman" w:hAnsi="Times New Roman" w:cs="Times New Roman"/>
                <w:sz w:val="24"/>
                <w:szCs w:val="24"/>
              </w:rPr>
            </w:pPr>
          </w:p>
          <w:p w:rsidR="00360F32" w:rsidRPr="008074D7" w:rsidRDefault="00360F32" w:rsidP="00E25259">
            <w:pPr>
              <w:widowControl w:val="0"/>
              <w:autoSpaceDE w:val="0"/>
              <w:autoSpaceDN w:val="0"/>
              <w:adjustRightInd w:val="0"/>
              <w:spacing w:after="0" w:line="240" w:lineRule="auto"/>
              <w:jc w:val="both"/>
              <w:rPr>
                <w:rFonts w:ascii="Calibri" w:hAnsi="Calibri" w:cs="Calibri"/>
              </w:rPr>
            </w:pPr>
            <w:r>
              <w:rPr>
                <w:rFonts w:ascii="Times New Roman CYR" w:hAnsi="Times New Roman CYR" w:cs="Times New Roman CYR"/>
                <w:sz w:val="24"/>
                <w:szCs w:val="24"/>
              </w:rPr>
              <w:t xml:space="preserve">Об утверждении Правил работы </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 xml:space="preserve"> средствами криптографической защиты информации в Администрации </w:t>
            </w:r>
            <w:r w:rsidR="00E25259">
              <w:rPr>
                <w:rFonts w:ascii="Times New Roman CYR" w:hAnsi="Times New Roman CYR" w:cs="Times New Roman CYR"/>
                <w:sz w:val="24"/>
                <w:szCs w:val="24"/>
              </w:rPr>
              <w:t xml:space="preserve">Усть-Чижапского сельского поселения </w:t>
            </w:r>
          </w:p>
        </w:tc>
        <w:tc>
          <w:tcPr>
            <w:tcW w:w="1089" w:type="dxa"/>
            <w:tcBorders>
              <w:top w:val="nil"/>
              <w:left w:val="nil"/>
              <w:bottom w:val="nil"/>
              <w:right w:val="nil"/>
            </w:tcBorders>
            <w:shd w:val="clear" w:color="000000" w:fill="FFFFFF"/>
          </w:tcPr>
          <w:p w:rsidR="00360F32" w:rsidRPr="008074D7" w:rsidRDefault="00360F32">
            <w:pPr>
              <w:widowControl w:val="0"/>
              <w:autoSpaceDE w:val="0"/>
              <w:autoSpaceDN w:val="0"/>
              <w:adjustRightInd w:val="0"/>
              <w:spacing w:after="0" w:line="240" w:lineRule="auto"/>
              <w:jc w:val="center"/>
              <w:rPr>
                <w:rFonts w:ascii="Calibri" w:hAnsi="Calibri" w:cs="Calibri"/>
              </w:rPr>
            </w:pPr>
          </w:p>
        </w:tc>
        <w:tc>
          <w:tcPr>
            <w:tcW w:w="4078" w:type="dxa"/>
            <w:tcBorders>
              <w:top w:val="nil"/>
              <w:left w:val="nil"/>
              <w:bottom w:val="nil"/>
              <w:right w:val="nil"/>
            </w:tcBorders>
            <w:shd w:val="clear" w:color="000000" w:fill="FFFFFF"/>
          </w:tcPr>
          <w:p w:rsidR="00360F32" w:rsidRPr="008074D7" w:rsidRDefault="00360F32">
            <w:pPr>
              <w:widowControl w:val="0"/>
              <w:autoSpaceDE w:val="0"/>
              <w:autoSpaceDN w:val="0"/>
              <w:adjustRightInd w:val="0"/>
              <w:spacing w:after="0" w:line="240" w:lineRule="auto"/>
              <w:jc w:val="right"/>
              <w:rPr>
                <w:rFonts w:ascii="Times New Roman" w:hAnsi="Times New Roman" w:cs="Times New Roman"/>
                <w:b/>
                <w:bCs/>
                <w:sz w:val="24"/>
                <w:szCs w:val="24"/>
              </w:rPr>
            </w:pPr>
            <w:r w:rsidRPr="008074D7">
              <w:rPr>
                <w:rFonts w:ascii="Times New Roman" w:hAnsi="Times New Roman" w:cs="Times New Roman"/>
                <w:b/>
                <w:bCs/>
                <w:sz w:val="24"/>
                <w:szCs w:val="24"/>
              </w:rPr>
              <w:t xml:space="preserve">      </w:t>
            </w:r>
          </w:p>
          <w:p w:rsidR="00360F32" w:rsidRPr="00E25259" w:rsidRDefault="00E25259" w:rsidP="00E25259">
            <w:pPr>
              <w:widowControl w:val="0"/>
              <w:autoSpaceDE w:val="0"/>
              <w:autoSpaceDN w:val="0"/>
              <w:adjustRightInd w:val="0"/>
              <w:spacing w:after="0" w:line="240" w:lineRule="auto"/>
              <w:jc w:val="center"/>
              <w:rPr>
                <w:rFonts w:ascii="Calibri" w:hAnsi="Calibri" w:cs="Calibri"/>
              </w:rPr>
            </w:pPr>
            <w:r>
              <w:rPr>
                <w:rFonts w:ascii="Times New Roman" w:hAnsi="Times New Roman" w:cs="Times New Roman"/>
                <w:sz w:val="24"/>
                <w:szCs w:val="24"/>
              </w:rPr>
              <w:t xml:space="preserve">                             </w:t>
            </w:r>
            <w:r w:rsidR="00360F32" w:rsidRPr="00E25259">
              <w:rPr>
                <w:rFonts w:ascii="Times New Roman" w:hAnsi="Times New Roman" w:cs="Times New Roman"/>
                <w:sz w:val="24"/>
                <w:szCs w:val="24"/>
              </w:rPr>
              <w:t>№</w:t>
            </w:r>
            <w:r>
              <w:rPr>
                <w:rFonts w:ascii="Times New Roman" w:hAnsi="Times New Roman" w:cs="Times New Roman"/>
                <w:sz w:val="24"/>
                <w:szCs w:val="24"/>
              </w:rPr>
              <w:t xml:space="preserve"> 36</w:t>
            </w:r>
          </w:p>
        </w:tc>
      </w:tr>
    </w:tbl>
    <w:p w:rsidR="00360F32" w:rsidRPr="00E25259" w:rsidRDefault="00360F32">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360F32" w:rsidRPr="008074D7" w:rsidRDefault="00360F32">
      <w:pPr>
        <w:widowControl w:val="0"/>
        <w:autoSpaceDE w:val="0"/>
        <w:autoSpaceDN w:val="0"/>
        <w:adjustRightInd w:val="0"/>
        <w:spacing w:after="0" w:line="240" w:lineRule="auto"/>
        <w:ind w:firstLine="426"/>
        <w:jc w:val="both"/>
        <w:rPr>
          <w:rFonts w:ascii="Times New Roman" w:hAnsi="Times New Roman" w:cs="Times New Roman"/>
          <w:color w:val="000000"/>
          <w:sz w:val="24"/>
          <w:szCs w:val="24"/>
        </w:rPr>
      </w:pPr>
      <w:r>
        <w:rPr>
          <w:rFonts w:ascii="Times New Roman CYR" w:hAnsi="Times New Roman CYR" w:cs="Times New Roman CYR"/>
          <w:sz w:val="24"/>
          <w:szCs w:val="24"/>
        </w:rPr>
        <w:t xml:space="preserve">В целях исполнения </w:t>
      </w:r>
      <w:r>
        <w:rPr>
          <w:rFonts w:ascii="Times New Roman CYR" w:hAnsi="Times New Roman CYR" w:cs="Times New Roman CYR"/>
          <w:color w:val="000000"/>
          <w:sz w:val="24"/>
          <w:szCs w:val="24"/>
        </w:rPr>
        <w:t xml:space="preserve">Федерального закона от 27 июля 2006 года № 152-ФЗ </w:t>
      </w:r>
      <w:r w:rsidRPr="008074D7">
        <w:rPr>
          <w:rFonts w:ascii="Times New Roman" w:hAnsi="Times New Roman" w:cs="Times New Roman"/>
          <w:color w:val="000000"/>
          <w:sz w:val="24"/>
          <w:szCs w:val="24"/>
        </w:rPr>
        <w:t>«</w:t>
      </w:r>
      <w:r>
        <w:rPr>
          <w:rFonts w:ascii="Times New Roman CYR" w:hAnsi="Times New Roman CYR" w:cs="Times New Roman CYR"/>
          <w:color w:val="000000"/>
          <w:sz w:val="24"/>
          <w:szCs w:val="24"/>
        </w:rPr>
        <w:t>О персональных данных</w:t>
      </w:r>
      <w:r w:rsidRPr="008074D7">
        <w:rPr>
          <w:rFonts w:ascii="Times New Roman" w:hAnsi="Times New Roman" w:cs="Times New Roman"/>
          <w:color w:val="000000"/>
          <w:sz w:val="24"/>
          <w:szCs w:val="24"/>
        </w:rPr>
        <w:t>»</w:t>
      </w:r>
    </w:p>
    <w:p w:rsidR="00E25259" w:rsidRDefault="00360F32">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8074D7">
        <w:rPr>
          <w:rFonts w:ascii="Times New Roman" w:hAnsi="Times New Roman" w:cs="Times New Roman"/>
          <w:sz w:val="24"/>
          <w:szCs w:val="24"/>
        </w:rPr>
        <w:t>1.</w:t>
      </w:r>
      <w:r>
        <w:rPr>
          <w:rFonts w:ascii="Times New Roman CYR" w:hAnsi="Times New Roman CYR" w:cs="Times New Roman CYR"/>
          <w:sz w:val="24"/>
          <w:szCs w:val="24"/>
        </w:rPr>
        <w:t>Назначить ответственными за организацию работ по криптографической защите информации инженеров-программистов хозяйственного отдела Администрации</w:t>
      </w:r>
      <w:r w:rsidR="00E25259">
        <w:rPr>
          <w:rFonts w:ascii="Times New Roman CYR" w:hAnsi="Times New Roman CYR" w:cs="Times New Roman CYR"/>
          <w:sz w:val="24"/>
          <w:szCs w:val="24"/>
        </w:rPr>
        <w:t xml:space="preserve"> Каргасокского района</w:t>
      </w:r>
      <w:proofErr w:type="gramStart"/>
      <w:r w:rsidR="00E25259">
        <w:rPr>
          <w:rFonts w:ascii="Times New Roman CYR" w:hAnsi="Times New Roman CYR" w:cs="Times New Roman CYR"/>
          <w:sz w:val="24"/>
          <w:szCs w:val="24"/>
        </w:rPr>
        <w:t>.(</w:t>
      </w:r>
      <w:proofErr w:type="gramEnd"/>
      <w:r w:rsidR="00E25259">
        <w:rPr>
          <w:rFonts w:ascii="Times New Roman CYR" w:hAnsi="Times New Roman CYR" w:cs="Times New Roman CYR"/>
          <w:sz w:val="24"/>
          <w:szCs w:val="24"/>
        </w:rPr>
        <w:t>по согласованию)</w:t>
      </w:r>
    </w:p>
    <w:p w:rsidR="00360F32" w:rsidRDefault="00360F32">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8074D7">
        <w:rPr>
          <w:rFonts w:ascii="Times New Roman" w:hAnsi="Times New Roman" w:cs="Times New Roman"/>
          <w:sz w:val="24"/>
          <w:szCs w:val="24"/>
        </w:rPr>
        <w:t xml:space="preserve">2. </w:t>
      </w:r>
      <w:r>
        <w:rPr>
          <w:rFonts w:ascii="Times New Roman CYR" w:hAnsi="Times New Roman CYR" w:cs="Times New Roman CYR"/>
          <w:sz w:val="24"/>
          <w:szCs w:val="24"/>
        </w:rPr>
        <w:t xml:space="preserve">Утвердить Инструкцию ответственного за организацию работ по криптографической защите информации в Администрации </w:t>
      </w:r>
      <w:r w:rsidR="00E25259">
        <w:rPr>
          <w:rFonts w:ascii="Times New Roman CYR" w:hAnsi="Times New Roman CYR" w:cs="Times New Roman CYR"/>
          <w:sz w:val="24"/>
          <w:szCs w:val="24"/>
        </w:rPr>
        <w:t xml:space="preserve">Усть-Чижапского сельского поселения </w:t>
      </w:r>
      <w:r>
        <w:rPr>
          <w:rFonts w:ascii="Times New Roman CYR" w:hAnsi="Times New Roman CYR" w:cs="Times New Roman CYR"/>
          <w:sz w:val="24"/>
          <w:szCs w:val="24"/>
        </w:rPr>
        <w:t>согласно  приложению № 1 к настоящему распоряжению.</w:t>
      </w:r>
    </w:p>
    <w:p w:rsidR="00360F32" w:rsidRDefault="00360F32">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8074D7">
        <w:rPr>
          <w:rFonts w:ascii="Times New Roman" w:hAnsi="Times New Roman" w:cs="Times New Roman"/>
          <w:sz w:val="24"/>
          <w:szCs w:val="24"/>
        </w:rPr>
        <w:t xml:space="preserve">3. </w:t>
      </w:r>
      <w:r>
        <w:rPr>
          <w:rFonts w:ascii="Times New Roman CYR" w:hAnsi="Times New Roman CYR" w:cs="Times New Roman CYR"/>
          <w:sz w:val="24"/>
          <w:szCs w:val="24"/>
        </w:rPr>
        <w:t>Утвердить Инструкцию по обращению со средствами криптографической защиты информации согласно  приложению № 2 к настоящему распоряжению.</w:t>
      </w:r>
    </w:p>
    <w:p w:rsidR="00360F32" w:rsidRDefault="00360F32">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8074D7">
        <w:rPr>
          <w:rFonts w:ascii="Times New Roman" w:hAnsi="Times New Roman" w:cs="Times New Roman"/>
          <w:sz w:val="24"/>
          <w:szCs w:val="24"/>
        </w:rPr>
        <w:t xml:space="preserve">4. </w:t>
      </w:r>
      <w:r>
        <w:rPr>
          <w:rFonts w:ascii="Times New Roman CYR" w:hAnsi="Times New Roman CYR" w:cs="Times New Roman CYR"/>
          <w:sz w:val="24"/>
          <w:szCs w:val="24"/>
        </w:rPr>
        <w:t>Утвердить Перечень пользователей сре</w:t>
      </w:r>
      <w:proofErr w:type="gramStart"/>
      <w:r>
        <w:rPr>
          <w:rFonts w:ascii="Times New Roman CYR" w:hAnsi="Times New Roman CYR" w:cs="Times New Roman CYR"/>
          <w:sz w:val="24"/>
          <w:szCs w:val="24"/>
        </w:rPr>
        <w:t>дств кр</w:t>
      </w:r>
      <w:proofErr w:type="gramEnd"/>
      <w:r>
        <w:rPr>
          <w:rFonts w:ascii="Times New Roman CYR" w:hAnsi="Times New Roman CYR" w:cs="Times New Roman CYR"/>
          <w:sz w:val="24"/>
          <w:szCs w:val="24"/>
        </w:rPr>
        <w:t>иптографической защиты информации согласно  приложению № 3 к настоящему распоряжению.</w:t>
      </w:r>
    </w:p>
    <w:p w:rsidR="00360F32" w:rsidRDefault="00360F32">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8074D7">
        <w:rPr>
          <w:rFonts w:ascii="Times New Roman" w:hAnsi="Times New Roman" w:cs="Times New Roman"/>
          <w:sz w:val="24"/>
          <w:szCs w:val="24"/>
        </w:rPr>
        <w:t xml:space="preserve">5. </w:t>
      </w:r>
      <w:r>
        <w:rPr>
          <w:rFonts w:ascii="Times New Roman CYR" w:hAnsi="Times New Roman CYR" w:cs="Times New Roman CYR"/>
          <w:sz w:val="24"/>
          <w:szCs w:val="24"/>
        </w:rPr>
        <w:t>Утвердить форму Акта об уничтожении криптографических ключей, содержащихся на ключевых носителях, и ключевых документов согласно  приложению № 4 к настоящему распоряжению.</w:t>
      </w:r>
    </w:p>
    <w:p w:rsidR="00360F32" w:rsidRDefault="00360F32">
      <w:pPr>
        <w:widowControl w:val="0"/>
        <w:tabs>
          <w:tab w:val="left" w:pos="142"/>
        </w:tabs>
        <w:autoSpaceDE w:val="0"/>
        <w:autoSpaceDN w:val="0"/>
        <w:adjustRightInd w:val="0"/>
        <w:spacing w:after="0" w:line="240" w:lineRule="auto"/>
        <w:ind w:firstLine="426"/>
        <w:jc w:val="both"/>
        <w:rPr>
          <w:rFonts w:ascii="Times New Roman CYR" w:hAnsi="Times New Roman CYR" w:cs="Times New Roman CYR"/>
          <w:sz w:val="24"/>
          <w:szCs w:val="24"/>
        </w:rPr>
      </w:pPr>
      <w:r w:rsidRPr="008074D7">
        <w:rPr>
          <w:rFonts w:ascii="Times New Roman" w:hAnsi="Times New Roman" w:cs="Times New Roman"/>
          <w:sz w:val="24"/>
          <w:szCs w:val="24"/>
        </w:rPr>
        <w:t xml:space="preserve">6. </w:t>
      </w:r>
      <w:r w:rsidR="00E25259">
        <w:rPr>
          <w:rFonts w:ascii="Times New Roman CYR" w:hAnsi="Times New Roman CYR" w:cs="Times New Roman CYR"/>
          <w:sz w:val="24"/>
          <w:szCs w:val="24"/>
        </w:rPr>
        <w:t>Специалисту 1 категории</w:t>
      </w:r>
      <w:r>
        <w:rPr>
          <w:rFonts w:ascii="Times New Roman CYR" w:hAnsi="Times New Roman CYR" w:cs="Times New Roman CYR"/>
          <w:sz w:val="24"/>
          <w:szCs w:val="24"/>
        </w:rPr>
        <w:t xml:space="preserve"> Администрации</w:t>
      </w:r>
      <w:r w:rsidR="00E25259" w:rsidRPr="00E25259">
        <w:rPr>
          <w:rFonts w:ascii="Times New Roman CYR" w:hAnsi="Times New Roman CYR" w:cs="Times New Roman CYR"/>
          <w:sz w:val="24"/>
          <w:szCs w:val="24"/>
        </w:rPr>
        <w:t xml:space="preserve"> </w:t>
      </w:r>
      <w:r w:rsidR="00E25259">
        <w:rPr>
          <w:rFonts w:ascii="Times New Roman CYR" w:hAnsi="Times New Roman CYR" w:cs="Times New Roman CYR"/>
          <w:sz w:val="24"/>
          <w:szCs w:val="24"/>
        </w:rPr>
        <w:t>Усть-Чижапского сельского поселения Алексеевой Д.И.</w:t>
      </w:r>
      <w:r>
        <w:rPr>
          <w:rFonts w:ascii="Times New Roman CYR" w:hAnsi="Times New Roman CYR" w:cs="Times New Roman CYR"/>
          <w:sz w:val="24"/>
          <w:szCs w:val="24"/>
        </w:rPr>
        <w:t xml:space="preserve"> ознакомить с настоящим распоряжением всех работников Администрации </w:t>
      </w:r>
      <w:r w:rsidR="00E25259">
        <w:rPr>
          <w:rFonts w:ascii="Times New Roman CYR" w:hAnsi="Times New Roman CYR" w:cs="Times New Roman CYR"/>
          <w:sz w:val="24"/>
          <w:szCs w:val="24"/>
        </w:rPr>
        <w:t>Усть-Чижапского сельского поселения</w:t>
      </w:r>
      <w:r>
        <w:rPr>
          <w:rFonts w:ascii="Times New Roman CYR" w:hAnsi="Times New Roman CYR" w:cs="Times New Roman CYR"/>
          <w:sz w:val="24"/>
          <w:szCs w:val="24"/>
        </w:rPr>
        <w:t>, осуществляющих обработку персональных данных, под роспись.</w:t>
      </w:r>
    </w:p>
    <w:p w:rsidR="00360F32" w:rsidRDefault="00360F32">
      <w:pPr>
        <w:widowControl w:val="0"/>
        <w:tabs>
          <w:tab w:val="left" w:pos="142"/>
        </w:tabs>
        <w:autoSpaceDE w:val="0"/>
        <w:autoSpaceDN w:val="0"/>
        <w:adjustRightInd w:val="0"/>
        <w:spacing w:after="0" w:line="240" w:lineRule="auto"/>
        <w:ind w:firstLine="426"/>
        <w:jc w:val="both"/>
        <w:rPr>
          <w:rFonts w:ascii="Times New Roman" w:hAnsi="Times New Roman" w:cs="Times New Roman"/>
          <w:sz w:val="24"/>
          <w:szCs w:val="24"/>
          <w:lang w:val="en-US"/>
        </w:rPr>
      </w:pPr>
    </w:p>
    <w:p w:rsidR="00360F32" w:rsidRDefault="00360F32">
      <w:pPr>
        <w:widowControl w:val="0"/>
        <w:autoSpaceDE w:val="0"/>
        <w:autoSpaceDN w:val="0"/>
        <w:adjustRightInd w:val="0"/>
        <w:spacing w:after="0" w:line="240" w:lineRule="auto"/>
        <w:ind w:firstLine="426"/>
        <w:jc w:val="both"/>
        <w:rPr>
          <w:rFonts w:ascii="Times New Roman" w:hAnsi="Times New Roman" w:cs="Times New Roman"/>
          <w:sz w:val="24"/>
          <w:szCs w:val="24"/>
          <w:lang w:val="en-US"/>
        </w:rPr>
      </w:pPr>
    </w:p>
    <w:p w:rsidR="00360F32" w:rsidRDefault="00360F32">
      <w:pPr>
        <w:widowControl w:val="0"/>
        <w:autoSpaceDE w:val="0"/>
        <w:autoSpaceDN w:val="0"/>
        <w:adjustRightInd w:val="0"/>
        <w:spacing w:after="0" w:line="240" w:lineRule="auto"/>
        <w:ind w:firstLine="426"/>
        <w:jc w:val="both"/>
        <w:rPr>
          <w:rFonts w:ascii="Times New Roman" w:hAnsi="Times New Roman" w:cs="Times New Roman"/>
          <w:sz w:val="24"/>
          <w:szCs w:val="24"/>
          <w:lang w:val="en-US"/>
        </w:rPr>
      </w:pPr>
    </w:p>
    <w:p w:rsidR="00360F32" w:rsidRDefault="00360F32">
      <w:pPr>
        <w:widowControl w:val="0"/>
        <w:autoSpaceDE w:val="0"/>
        <w:autoSpaceDN w:val="0"/>
        <w:adjustRightInd w:val="0"/>
        <w:spacing w:after="0" w:line="240" w:lineRule="auto"/>
        <w:ind w:firstLine="426"/>
        <w:jc w:val="both"/>
        <w:rPr>
          <w:rFonts w:ascii="Times New Roman" w:hAnsi="Times New Roman" w:cs="Times New Roman"/>
          <w:sz w:val="24"/>
          <w:szCs w:val="24"/>
          <w:lang w:val="en-US"/>
        </w:rPr>
      </w:pPr>
    </w:p>
    <w:tbl>
      <w:tblPr>
        <w:tblW w:w="0" w:type="auto"/>
        <w:tblInd w:w="108" w:type="dxa"/>
        <w:tblLayout w:type="fixed"/>
        <w:tblLook w:val="0000"/>
      </w:tblPr>
      <w:tblGrid>
        <w:gridCol w:w="4516"/>
        <w:gridCol w:w="5055"/>
      </w:tblGrid>
      <w:tr w:rsidR="00360F32" w:rsidRPr="00E25259">
        <w:tblPrEx>
          <w:tblCellMar>
            <w:top w:w="0" w:type="dxa"/>
            <w:bottom w:w="0" w:type="dxa"/>
          </w:tblCellMar>
        </w:tblPrEx>
        <w:trPr>
          <w:trHeight w:val="331"/>
        </w:trPr>
        <w:tc>
          <w:tcPr>
            <w:tcW w:w="4516" w:type="dxa"/>
            <w:tcBorders>
              <w:top w:val="nil"/>
              <w:left w:val="nil"/>
              <w:bottom w:val="nil"/>
              <w:right w:val="nil"/>
            </w:tcBorders>
            <w:shd w:val="clear" w:color="000000" w:fill="FFFFFF"/>
          </w:tcPr>
          <w:p w:rsidR="00360F32" w:rsidRPr="00E25259" w:rsidRDefault="00360F32" w:rsidP="00E25259">
            <w:pPr>
              <w:widowControl w:val="0"/>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 xml:space="preserve">Глава </w:t>
            </w:r>
            <w:r w:rsidR="00E25259">
              <w:rPr>
                <w:rFonts w:ascii="Times New Roman CYR" w:hAnsi="Times New Roman CYR" w:cs="Times New Roman CYR"/>
                <w:sz w:val="24"/>
                <w:szCs w:val="24"/>
              </w:rPr>
              <w:t>Администрации</w:t>
            </w:r>
            <w:r w:rsidR="00E25259">
              <w:rPr>
                <w:rFonts w:ascii="Times New Roman CYR" w:hAnsi="Times New Roman CYR" w:cs="Times New Roman CYR"/>
                <w:sz w:val="24"/>
                <w:szCs w:val="24"/>
              </w:rPr>
              <w:br/>
              <w:t>Усть-Чижапского сельского поселения</w:t>
            </w:r>
          </w:p>
        </w:tc>
        <w:tc>
          <w:tcPr>
            <w:tcW w:w="5055" w:type="dxa"/>
            <w:tcBorders>
              <w:top w:val="nil"/>
              <w:left w:val="nil"/>
              <w:bottom w:val="nil"/>
              <w:right w:val="nil"/>
            </w:tcBorders>
            <w:shd w:val="clear" w:color="000000" w:fill="FFFFFF"/>
          </w:tcPr>
          <w:p w:rsidR="00360F32" w:rsidRPr="00E25259" w:rsidRDefault="00E25259">
            <w:pPr>
              <w:widowControl w:val="0"/>
              <w:autoSpaceDE w:val="0"/>
              <w:autoSpaceDN w:val="0"/>
              <w:adjustRightInd w:val="0"/>
              <w:spacing w:after="0" w:line="240" w:lineRule="auto"/>
              <w:jc w:val="right"/>
              <w:rPr>
                <w:rFonts w:ascii="Calibri" w:hAnsi="Calibri" w:cs="Calibri"/>
              </w:rPr>
            </w:pPr>
            <w:r>
              <w:rPr>
                <w:rFonts w:ascii="Times New Roman CYR" w:hAnsi="Times New Roman CYR" w:cs="Times New Roman CYR"/>
                <w:sz w:val="24"/>
                <w:szCs w:val="24"/>
              </w:rPr>
              <w:t>С.М. Голещихин</w:t>
            </w:r>
          </w:p>
        </w:tc>
      </w:tr>
    </w:tbl>
    <w:p w:rsidR="00360F32" w:rsidRPr="00E25259" w:rsidRDefault="00360F32">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360F32" w:rsidRPr="00E25259" w:rsidRDefault="00360F32">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360F32" w:rsidRPr="00E25259" w:rsidRDefault="00360F32">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360F32" w:rsidRPr="00E25259" w:rsidRDefault="00360F32">
      <w:pPr>
        <w:widowControl w:val="0"/>
        <w:autoSpaceDE w:val="0"/>
        <w:autoSpaceDN w:val="0"/>
        <w:adjustRightInd w:val="0"/>
        <w:spacing w:after="0" w:line="240" w:lineRule="auto"/>
        <w:rPr>
          <w:rFonts w:ascii="Times New Roman" w:hAnsi="Times New Roman" w:cs="Times New Roman"/>
          <w:sz w:val="24"/>
          <w:szCs w:val="24"/>
        </w:rPr>
      </w:pPr>
    </w:p>
    <w:p w:rsidR="00E25259" w:rsidRDefault="00E25259">
      <w:pPr>
        <w:widowControl w:val="0"/>
        <w:autoSpaceDE w:val="0"/>
        <w:autoSpaceDN w:val="0"/>
        <w:adjustRightInd w:val="0"/>
        <w:spacing w:after="0" w:line="240" w:lineRule="auto"/>
        <w:ind w:left="6237"/>
        <w:rPr>
          <w:rFonts w:ascii="Times New Roman CYR" w:hAnsi="Times New Roman CYR" w:cs="Times New Roman CYR"/>
          <w:sz w:val="20"/>
          <w:szCs w:val="20"/>
        </w:rPr>
      </w:pPr>
    </w:p>
    <w:p w:rsidR="00E25259" w:rsidRDefault="00E25259">
      <w:pPr>
        <w:widowControl w:val="0"/>
        <w:autoSpaceDE w:val="0"/>
        <w:autoSpaceDN w:val="0"/>
        <w:adjustRightInd w:val="0"/>
        <w:spacing w:after="0" w:line="240" w:lineRule="auto"/>
        <w:ind w:left="6237"/>
        <w:rPr>
          <w:rFonts w:ascii="Times New Roman CYR" w:hAnsi="Times New Roman CYR" w:cs="Times New Roman CYR"/>
          <w:sz w:val="20"/>
          <w:szCs w:val="20"/>
        </w:rPr>
      </w:pPr>
    </w:p>
    <w:p w:rsidR="00E25259" w:rsidRDefault="00E25259">
      <w:pPr>
        <w:widowControl w:val="0"/>
        <w:autoSpaceDE w:val="0"/>
        <w:autoSpaceDN w:val="0"/>
        <w:adjustRightInd w:val="0"/>
        <w:spacing w:after="0" w:line="240" w:lineRule="auto"/>
        <w:ind w:left="6237"/>
        <w:rPr>
          <w:rFonts w:ascii="Times New Roman CYR" w:hAnsi="Times New Roman CYR" w:cs="Times New Roman CYR"/>
          <w:sz w:val="20"/>
          <w:szCs w:val="20"/>
        </w:rPr>
      </w:pPr>
    </w:p>
    <w:p w:rsidR="00E25259" w:rsidRDefault="00E25259">
      <w:pPr>
        <w:widowControl w:val="0"/>
        <w:autoSpaceDE w:val="0"/>
        <w:autoSpaceDN w:val="0"/>
        <w:adjustRightInd w:val="0"/>
        <w:spacing w:after="0" w:line="240" w:lineRule="auto"/>
        <w:ind w:left="6237"/>
        <w:rPr>
          <w:rFonts w:ascii="Times New Roman CYR" w:hAnsi="Times New Roman CYR" w:cs="Times New Roman CYR"/>
          <w:sz w:val="20"/>
          <w:szCs w:val="20"/>
        </w:rPr>
      </w:pPr>
    </w:p>
    <w:p w:rsidR="00E25259" w:rsidRDefault="00E25259">
      <w:pPr>
        <w:widowControl w:val="0"/>
        <w:autoSpaceDE w:val="0"/>
        <w:autoSpaceDN w:val="0"/>
        <w:adjustRightInd w:val="0"/>
        <w:spacing w:after="0" w:line="240" w:lineRule="auto"/>
        <w:ind w:left="6237"/>
        <w:rPr>
          <w:rFonts w:ascii="Times New Roman CYR" w:hAnsi="Times New Roman CYR" w:cs="Times New Roman CYR"/>
          <w:sz w:val="20"/>
          <w:szCs w:val="20"/>
        </w:rPr>
      </w:pPr>
    </w:p>
    <w:p w:rsidR="00E25259" w:rsidRDefault="00E25259">
      <w:pPr>
        <w:widowControl w:val="0"/>
        <w:autoSpaceDE w:val="0"/>
        <w:autoSpaceDN w:val="0"/>
        <w:adjustRightInd w:val="0"/>
        <w:spacing w:after="0" w:line="240" w:lineRule="auto"/>
        <w:ind w:left="6237"/>
        <w:rPr>
          <w:rFonts w:ascii="Times New Roman CYR" w:hAnsi="Times New Roman CYR" w:cs="Times New Roman CYR"/>
          <w:sz w:val="20"/>
          <w:szCs w:val="20"/>
        </w:rPr>
      </w:pPr>
    </w:p>
    <w:p w:rsidR="00360F32" w:rsidRDefault="00360F32">
      <w:pPr>
        <w:widowControl w:val="0"/>
        <w:autoSpaceDE w:val="0"/>
        <w:autoSpaceDN w:val="0"/>
        <w:adjustRightInd w:val="0"/>
        <w:spacing w:after="0" w:line="240" w:lineRule="auto"/>
        <w:ind w:left="6237"/>
        <w:rPr>
          <w:rFonts w:ascii="Times New Roman CYR" w:hAnsi="Times New Roman CYR" w:cs="Times New Roman CYR"/>
          <w:sz w:val="20"/>
          <w:szCs w:val="20"/>
        </w:rPr>
      </w:pPr>
      <w:r>
        <w:rPr>
          <w:rFonts w:ascii="Times New Roman CYR" w:hAnsi="Times New Roman CYR" w:cs="Times New Roman CYR"/>
          <w:sz w:val="20"/>
          <w:szCs w:val="20"/>
        </w:rPr>
        <w:lastRenderedPageBreak/>
        <w:t>УТВЕРЖДЕНА</w:t>
      </w:r>
    </w:p>
    <w:p w:rsidR="00360F32" w:rsidRDefault="00360F32">
      <w:pPr>
        <w:widowControl w:val="0"/>
        <w:autoSpaceDE w:val="0"/>
        <w:autoSpaceDN w:val="0"/>
        <w:adjustRightInd w:val="0"/>
        <w:spacing w:after="0" w:line="240" w:lineRule="auto"/>
        <w:ind w:left="6237"/>
        <w:rPr>
          <w:rFonts w:ascii="Times New Roman CYR" w:hAnsi="Times New Roman CYR" w:cs="Times New Roman CYR"/>
          <w:sz w:val="20"/>
          <w:szCs w:val="20"/>
        </w:rPr>
      </w:pPr>
      <w:r>
        <w:rPr>
          <w:rFonts w:ascii="Times New Roman CYR" w:hAnsi="Times New Roman CYR" w:cs="Times New Roman CYR"/>
          <w:sz w:val="20"/>
          <w:szCs w:val="20"/>
        </w:rPr>
        <w:t xml:space="preserve">распоряжением Администрации </w:t>
      </w:r>
      <w:r w:rsidR="00E25259">
        <w:rPr>
          <w:rFonts w:ascii="Times New Roman CYR" w:hAnsi="Times New Roman CYR" w:cs="Times New Roman CYR"/>
          <w:sz w:val="24"/>
          <w:szCs w:val="24"/>
        </w:rPr>
        <w:t>Усть-Чижапского сельского поселения</w:t>
      </w:r>
    </w:p>
    <w:p w:rsidR="008074D7" w:rsidRDefault="00360F32">
      <w:pPr>
        <w:widowControl w:val="0"/>
        <w:autoSpaceDE w:val="0"/>
        <w:autoSpaceDN w:val="0"/>
        <w:adjustRightInd w:val="0"/>
        <w:spacing w:after="0" w:line="240" w:lineRule="auto"/>
        <w:ind w:left="6237"/>
        <w:rPr>
          <w:rFonts w:ascii="Times New Roman CYR" w:hAnsi="Times New Roman CYR" w:cs="Times New Roman CYR"/>
          <w:sz w:val="20"/>
          <w:szCs w:val="20"/>
        </w:rPr>
      </w:pPr>
      <w:r>
        <w:rPr>
          <w:rFonts w:ascii="Times New Roman CYR" w:hAnsi="Times New Roman CYR" w:cs="Times New Roman CYR"/>
          <w:sz w:val="20"/>
          <w:szCs w:val="20"/>
        </w:rPr>
        <w:t xml:space="preserve">от </w:t>
      </w:r>
      <w:r w:rsidR="00E25259">
        <w:rPr>
          <w:rFonts w:ascii="Times New Roman CYR" w:hAnsi="Times New Roman CYR" w:cs="Times New Roman CYR"/>
          <w:sz w:val="20"/>
          <w:szCs w:val="20"/>
        </w:rPr>
        <w:t>01.08.</w:t>
      </w:r>
      <w:r w:rsidR="008074D7">
        <w:rPr>
          <w:rFonts w:ascii="Times New Roman CYR" w:hAnsi="Times New Roman CYR" w:cs="Times New Roman CYR"/>
          <w:sz w:val="20"/>
          <w:szCs w:val="20"/>
        </w:rPr>
        <w:t>2019</w:t>
      </w:r>
      <w:r>
        <w:rPr>
          <w:rFonts w:ascii="Times New Roman CYR" w:hAnsi="Times New Roman CYR" w:cs="Times New Roman CYR"/>
          <w:sz w:val="20"/>
          <w:szCs w:val="20"/>
        </w:rPr>
        <w:t xml:space="preserve"> №</w:t>
      </w:r>
      <w:r w:rsidR="00E25259">
        <w:rPr>
          <w:rFonts w:ascii="Times New Roman CYR" w:hAnsi="Times New Roman CYR" w:cs="Times New Roman CYR"/>
          <w:sz w:val="20"/>
          <w:szCs w:val="20"/>
        </w:rPr>
        <w:t xml:space="preserve"> 36</w:t>
      </w:r>
      <w:r>
        <w:rPr>
          <w:rFonts w:ascii="Times New Roman CYR" w:hAnsi="Times New Roman CYR" w:cs="Times New Roman CYR"/>
          <w:sz w:val="20"/>
          <w:szCs w:val="20"/>
        </w:rPr>
        <w:t xml:space="preserve"> </w:t>
      </w:r>
      <w:r w:rsidR="008074D7">
        <w:rPr>
          <w:rFonts w:ascii="Times New Roman CYR" w:hAnsi="Times New Roman CYR" w:cs="Times New Roman CYR"/>
          <w:sz w:val="20"/>
          <w:szCs w:val="20"/>
        </w:rPr>
        <w:t xml:space="preserve"> </w:t>
      </w:r>
    </w:p>
    <w:p w:rsidR="00360F32" w:rsidRDefault="00360F32">
      <w:pPr>
        <w:widowControl w:val="0"/>
        <w:autoSpaceDE w:val="0"/>
        <w:autoSpaceDN w:val="0"/>
        <w:adjustRightInd w:val="0"/>
        <w:spacing w:after="0" w:line="240" w:lineRule="auto"/>
        <w:ind w:left="6237"/>
        <w:rPr>
          <w:rFonts w:ascii="Times New Roman CYR" w:hAnsi="Times New Roman CYR" w:cs="Times New Roman CYR"/>
          <w:color w:val="000000"/>
          <w:sz w:val="20"/>
          <w:szCs w:val="20"/>
        </w:rPr>
      </w:pPr>
      <w:r>
        <w:rPr>
          <w:rFonts w:ascii="Times New Roman CYR" w:hAnsi="Times New Roman CYR" w:cs="Times New Roman CYR"/>
          <w:color w:val="000000"/>
          <w:sz w:val="20"/>
          <w:szCs w:val="20"/>
        </w:rPr>
        <w:t>Приложение № 1</w:t>
      </w:r>
    </w:p>
    <w:p w:rsidR="00360F32" w:rsidRPr="008074D7" w:rsidRDefault="00360F32">
      <w:pPr>
        <w:widowControl w:val="0"/>
        <w:autoSpaceDE w:val="0"/>
        <w:autoSpaceDN w:val="0"/>
        <w:adjustRightInd w:val="0"/>
        <w:spacing w:after="0" w:line="240" w:lineRule="auto"/>
        <w:ind w:left="6804"/>
        <w:rPr>
          <w:rFonts w:ascii="Times New Roman" w:hAnsi="Times New Roman" w:cs="Times New Roman"/>
          <w:color w:val="000000"/>
          <w:sz w:val="20"/>
          <w:szCs w:val="20"/>
        </w:rPr>
      </w:pPr>
    </w:p>
    <w:p w:rsidR="00360F32" w:rsidRPr="008074D7" w:rsidRDefault="00360F32">
      <w:pPr>
        <w:widowControl w:val="0"/>
        <w:autoSpaceDE w:val="0"/>
        <w:autoSpaceDN w:val="0"/>
        <w:adjustRightInd w:val="0"/>
        <w:spacing w:after="0" w:line="240" w:lineRule="auto"/>
        <w:ind w:left="6804"/>
        <w:rPr>
          <w:rFonts w:ascii="Times New Roman" w:hAnsi="Times New Roman" w:cs="Times New Roman"/>
          <w:color w:val="000000"/>
          <w:sz w:val="20"/>
          <w:szCs w:val="20"/>
        </w:rPr>
      </w:pPr>
    </w:p>
    <w:p w:rsidR="00360F32" w:rsidRDefault="00360F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Инструкция </w:t>
      </w:r>
      <w:proofErr w:type="gramStart"/>
      <w:r>
        <w:rPr>
          <w:rFonts w:ascii="Times New Roman CYR" w:hAnsi="Times New Roman CYR" w:cs="Times New Roman CYR"/>
          <w:sz w:val="24"/>
          <w:szCs w:val="24"/>
        </w:rPr>
        <w:t>ответственного</w:t>
      </w:r>
      <w:proofErr w:type="gramEnd"/>
      <w:r>
        <w:rPr>
          <w:rFonts w:ascii="Times New Roman CYR" w:hAnsi="Times New Roman CYR" w:cs="Times New Roman CYR"/>
          <w:sz w:val="24"/>
          <w:szCs w:val="24"/>
        </w:rPr>
        <w:t xml:space="preserve"> за организацию работ </w:t>
      </w:r>
    </w:p>
    <w:p w:rsidR="00360F32" w:rsidRDefault="00360F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по криптографической защите информации в Администрации </w:t>
      </w:r>
      <w:r w:rsidR="00E25259">
        <w:rPr>
          <w:rFonts w:ascii="Times New Roman CYR" w:hAnsi="Times New Roman CYR" w:cs="Times New Roman CYR"/>
          <w:sz w:val="24"/>
          <w:szCs w:val="24"/>
        </w:rPr>
        <w:t>Усть-Чижапского сельского поселения</w:t>
      </w:r>
    </w:p>
    <w:p w:rsidR="00360F32" w:rsidRPr="008074D7" w:rsidRDefault="00360F32">
      <w:pPr>
        <w:widowControl w:val="0"/>
        <w:autoSpaceDE w:val="0"/>
        <w:autoSpaceDN w:val="0"/>
        <w:adjustRightInd w:val="0"/>
        <w:spacing w:after="0" w:line="240" w:lineRule="auto"/>
        <w:jc w:val="both"/>
        <w:rPr>
          <w:rFonts w:ascii="Times New Roman" w:hAnsi="Times New Roman" w:cs="Times New Roman"/>
          <w:sz w:val="24"/>
          <w:szCs w:val="24"/>
        </w:rPr>
      </w:pPr>
    </w:p>
    <w:p w:rsidR="00360F32" w:rsidRDefault="00360F32" w:rsidP="008074D7">
      <w:pPr>
        <w:widowControl w:val="0"/>
        <w:numPr>
          <w:ilvl w:val="0"/>
          <w:numId w:val="1"/>
        </w:numPr>
        <w:tabs>
          <w:tab w:val="left" w:pos="851"/>
          <w:tab w:val="left" w:pos="3402"/>
        </w:tabs>
        <w:suppressAutoHyphens/>
        <w:autoSpaceDE w:val="0"/>
        <w:autoSpaceDN w:val="0"/>
        <w:adjustRightInd w:val="0"/>
        <w:spacing w:after="0" w:line="240" w:lineRule="auto"/>
        <w:ind w:left="714" w:hanging="357"/>
        <w:jc w:val="center"/>
        <w:rPr>
          <w:rFonts w:ascii="Times New Roman CYR" w:hAnsi="Times New Roman CYR" w:cs="Times New Roman CYR"/>
          <w:sz w:val="24"/>
          <w:szCs w:val="24"/>
        </w:rPr>
      </w:pPr>
      <w:r>
        <w:rPr>
          <w:rFonts w:ascii="Times New Roman CYR" w:hAnsi="Times New Roman CYR" w:cs="Times New Roman CYR"/>
          <w:b/>
          <w:bCs/>
          <w:color w:val="000000"/>
          <w:sz w:val="24"/>
          <w:szCs w:val="24"/>
        </w:rPr>
        <w:t>Общее положение</w:t>
      </w:r>
    </w:p>
    <w:p w:rsidR="00360F32" w:rsidRDefault="00360F32">
      <w:pPr>
        <w:widowControl w:val="0"/>
        <w:tabs>
          <w:tab w:val="left" w:pos="851"/>
          <w:tab w:val="left" w:pos="3402"/>
        </w:tab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Настоящая Инструкция разработана в целях регламентации действий лиц, ответственных за организацию работ по криптографической защите информации (далее – </w:t>
      </w:r>
      <w:proofErr w:type="gramStart"/>
      <w:r>
        <w:rPr>
          <w:rFonts w:ascii="Times New Roman CYR" w:hAnsi="Times New Roman CYR" w:cs="Times New Roman CYR"/>
          <w:sz w:val="24"/>
          <w:szCs w:val="24"/>
        </w:rPr>
        <w:t>Ответственный</w:t>
      </w:r>
      <w:proofErr w:type="gramEnd"/>
      <w:r>
        <w:rPr>
          <w:rFonts w:ascii="Times New Roman CYR" w:hAnsi="Times New Roman CYR" w:cs="Times New Roman CYR"/>
          <w:sz w:val="24"/>
          <w:szCs w:val="24"/>
        </w:rPr>
        <w:t xml:space="preserve">) в Администрации </w:t>
      </w:r>
      <w:r w:rsidR="00E25259">
        <w:rPr>
          <w:rFonts w:ascii="Times New Roman CYR" w:hAnsi="Times New Roman CYR" w:cs="Times New Roman CYR"/>
          <w:sz w:val="24"/>
          <w:szCs w:val="24"/>
        </w:rPr>
        <w:t xml:space="preserve">Усть-Чижапского сельского поселения </w:t>
      </w:r>
      <w:r>
        <w:rPr>
          <w:rFonts w:ascii="Times New Roman CYR" w:hAnsi="Times New Roman CYR" w:cs="Times New Roman CYR"/>
          <w:sz w:val="24"/>
          <w:szCs w:val="24"/>
        </w:rPr>
        <w:t>(далее – Администрация), которые осуществляют работы с применением средств криптографической защиты информации (далее – СКЗИ).</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Под работами с применением СКЗИ в настоящей Инструкции понимаются защищенное подключение к информационным системам, подписание электронных документов электронной подписью и проверка подписи, шифрование файлов и т.д.</w:t>
      </w:r>
    </w:p>
    <w:p w:rsidR="00360F32" w:rsidRDefault="00360F32">
      <w:pPr>
        <w:widowControl w:val="0"/>
        <w:tabs>
          <w:tab w:val="left" w:pos="851"/>
          <w:tab w:val="left" w:pos="3402"/>
        </w:tab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СКЗИ должны использоваться для защиты информации ограниченного доступа (включая персональные данные), не содержащей сведений, составляющих государственную тайну.</w:t>
      </w:r>
    </w:p>
    <w:p w:rsidR="00360F32" w:rsidRDefault="00360F32" w:rsidP="008074D7">
      <w:pPr>
        <w:widowControl w:val="0"/>
        <w:numPr>
          <w:ilvl w:val="0"/>
          <w:numId w:val="1"/>
        </w:numPr>
        <w:tabs>
          <w:tab w:val="left" w:pos="851"/>
          <w:tab w:val="left" w:pos="3402"/>
        </w:tabs>
        <w:suppressAutoHyphens/>
        <w:autoSpaceDE w:val="0"/>
        <w:autoSpaceDN w:val="0"/>
        <w:adjustRightInd w:val="0"/>
        <w:spacing w:after="0" w:line="240" w:lineRule="auto"/>
        <w:ind w:left="714" w:hanging="357"/>
        <w:jc w:val="center"/>
        <w:rPr>
          <w:rFonts w:ascii="Times New Roman CYR" w:hAnsi="Times New Roman CYR" w:cs="Times New Roman CYR"/>
          <w:b/>
          <w:bCs/>
          <w:sz w:val="24"/>
          <w:szCs w:val="24"/>
        </w:rPr>
      </w:pPr>
      <w:r>
        <w:rPr>
          <w:rFonts w:ascii="Times New Roman CYR" w:hAnsi="Times New Roman CYR" w:cs="Times New Roman CYR"/>
          <w:b/>
          <w:bCs/>
          <w:color w:val="000000"/>
          <w:sz w:val="24"/>
          <w:szCs w:val="24"/>
        </w:rPr>
        <w:t>Термины и определения</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Информация ограниченного доступа – информация, доступ к которой ограничен федеральными законами;</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Криптографический ключ (</w:t>
      </w:r>
      <w:proofErr w:type="spellStart"/>
      <w:r>
        <w:rPr>
          <w:rFonts w:ascii="Times New Roman CYR" w:hAnsi="Times New Roman CYR" w:cs="Times New Roman CYR"/>
          <w:sz w:val="24"/>
          <w:szCs w:val="24"/>
        </w:rPr>
        <w:t>криптоключ</w:t>
      </w:r>
      <w:proofErr w:type="spellEnd"/>
      <w:r>
        <w:rPr>
          <w:rFonts w:ascii="Times New Roman CYR" w:hAnsi="Times New Roman CYR" w:cs="Times New Roman CYR"/>
          <w:sz w:val="24"/>
          <w:szCs w:val="24"/>
        </w:rPr>
        <w:t>) – совокупность данных, обеспечивающая выбор одного конкретного криптографического преобразования из числа всех возможных в данной криптографической системе;</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Исходная ключевая информация – совокупность данных, предназначенных для выработки по определенным правилам </w:t>
      </w:r>
      <w:proofErr w:type="spellStart"/>
      <w:r>
        <w:rPr>
          <w:rFonts w:ascii="Times New Roman CYR" w:hAnsi="Times New Roman CYR" w:cs="Times New Roman CYR"/>
          <w:sz w:val="24"/>
          <w:szCs w:val="24"/>
        </w:rPr>
        <w:t>криптоключей</w:t>
      </w:r>
      <w:proofErr w:type="spellEnd"/>
      <w:r>
        <w:rPr>
          <w:rFonts w:ascii="Times New Roman CYR" w:hAnsi="Times New Roman CYR" w:cs="Times New Roman CYR"/>
          <w:sz w:val="24"/>
          <w:szCs w:val="24"/>
        </w:rPr>
        <w:t>;</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Ключевая информация – специальным образом организованная совокупность </w:t>
      </w:r>
      <w:proofErr w:type="spellStart"/>
      <w:r>
        <w:rPr>
          <w:rFonts w:ascii="Times New Roman CYR" w:hAnsi="Times New Roman CYR" w:cs="Times New Roman CYR"/>
          <w:sz w:val="24"/>
          <w:szCs w:val="24"/>
        </w:rPr>
        <w:t>криптоключей</w:t>
      </w:r>
      <w:proofErr w:type="spellEnd"/>
      <w:r>
        <w:rPr>
          <w:rFonts w:ascii="Times New Roman CYR" w:hAnsi="Times New Roman CYR" w:cs="Times New Roman CYR"/>
          <w:sz w:val="24"/>
          <w:szCs w:val="24"/>
        </w:rPr>
        <w:t>, предназначенная для осуществления криптографической защиты информации в течение определенного срока;</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Ключевой документ – физический носитель определенной структуры, содержащий ключевую информацию (исходную ключевую информацию), а при необходимости – контрольную, служебную и технологическую информацию;</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Компрометация – хищение, утрата, разглашение, несанкционированное копирование и другие происшествия, связанные с </w:t>
      </w:r>
      <w:proofErr w:type="spellStart"/>
      <w:r>
        <w:rPr>
          <w:rFonts w:ascii="Times New Roman CYR" w:hAnsi="Times New Roman CYR" w:cs="Times New Roman CYR"/>
          <w:sz w:val="24"/>
          <w:szCs w:val="24"/>
        </w:rPr>
        <w:t>криптоключами</w:t>
      </w:r>
      <w:proofErr w:type="spellEnd"/>
      <w:r>
        <w:rPr>
          <w:rFonts w:ascii="Times New Roman CYR" w:hAnsi="Times New Roman CYR" w:cs="Times New Roman CYR"/>
          <w:sz w:val="24"/>
          <w:szCs w:val="24"/>
        </w:rPr>
        <w:t xml:space="preserve"> и ключевыми носителями, в результате которых </w:t>
      </w:r>
      <w:proofErr w:type="spellStart"/>
      <w:r>
        <w:rPr>
          <w:rFonts w:ascii="Times New Roman CYR" w:hAnsi="Times New Roman CYR" w:cs="Times New Roman CYR"/>
          <w:sz w:val="24"/>
          <w:szCs w:val="24"/>
        </w:rPr>
        <w:t>криптоключи</w:t>
      </w:r>
      <w:proofErr w:type="spellEnd"/>
      <w:r>
        <w:rPr>
          <w:rFonts w:ascii="Times New Roman CYR" w:hAnsi="Times New Roman CYR" w:cs="Times New Roman CYR"/>
          <w:sz w:val="24"/>
          <w:szCs w:val="24"/>
        </w:rPr>
        <w:t xml:space="preserve"> могут стать доступными несанкционированным лицам и (или) процессам;</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Персональный компьютер (далее – ПК) – вычислительная машина, предназначенная для эксплуатации пользователем Администрации в рамках исполнения должностных обязанностей;</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Пользователи СКЗИ – работники/сотрудники Администрации, непосредственно допущенные к работе с СКЗИ;</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Средство криптографической защиты информации – совокупность аппаратных и (или) программных компонентов, предназначенных для подписания электронных документов и сообщений электронной подписью, шифрования этих документов при передаче по открытым каналам, защиты информации при передаче по каналам связи, защиты информации от несанкционированного доступа при ее обработке и хранении;</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E25259" w:rsidRDefault="00E25259">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p>
    <w:p w:rsidR="00E25259" w:rsidRDefault="00E25259">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p>
    <w:p w:rsidR="00E25259" w:rsidRDefault="00E25259" w:rsidP="00E25259">
      <w:pPr>
        <w:widowControl w:val="0"/>
        <w:suppressAutoHyphens/>
        <w:autoSpaceDE w:val="0"/>
        <w:autoSpaceDN w:val="0"/>
        <w:adjustRightInd w:val="0"/>
        <w:spacing w:after="0" w:line="240" w:lineRule="auto"/>
        <w:ind w:left="720"/>
        <w:rPr>
          <w:rFonts w:ascii="Times New Roman CYR" w:hAnsi="Times New Roman CYR" w:cs="Times New Roman CYR"/>
          <w:b/>
          <w:bCs/>
          <w:sz w:val="24"/>
          <w:szCs w:val="24"/>
        </w:rPr>
      </w:pPr>
    </w:p>
    <w:p w:rsidR="00360F32" w:rsidRDefault="00360F32" w:rsidP="008074D7">
      <w:pPr>
        <w:widowControl w:val="0"/>
        <w:numPr>
          <w:ilvl w:val="0"/>
          <w:numId w:val="1"/>
        </w:numPr>
        <w:suppressAutoHyphens/>
        <w:autoSpaceDE w:val="0"/>
        <w:autoSpaceDN w:val="0"/>
        <w:adjustRightInd w:val="0"/>
        <w:spacing w:after="0" w:line="240" w:lineRule="auto"/>
        <w:ind w:left="720" w:hanging="360"/>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Обязанности </w:t>
      </w:r>
      <w:proofErr w:type="gramStart"/>
      <w:r>
        <w:rPr>
          <w:rFonts w:ascii="Times New Roman CYR" w:hAnsi="Times New Roman CYR" w:cs="Times New Roman CYR"/>
          <w:b/>
          <w:bCs/>
          <w:sz w:val="24"/>
          <w:szCs w:val="24"/>
        </w:rPr>
        <w:t>Ответственного</w:t>
      </w:r>
      <w:proofErr w:type="gramEnd"/>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решении всех вопросов, связанных с </w:t>
      </w:r>
      <w:r>
        <w:rPr>
          <w:rFonts w:ascii="Times New Roman CYR" w:hAnsi="Times New Roman CYR" w:cs="Times New Roman CYR"/>
          <w:color w:val="000000"/>
          <w:sz w:val="24"/>
          <w:szCs w:val="24"/>
        </w:rPr>
        <w:t>обеспечением в Администрации безопасности хранения, обработки и передачи по каналам связи с использованием</w:t>
      </w:r>
      <w:r>
        <w:rPr>
          <w:rFonts w:ascii="Times New Roman CYR" w:hAnsi="Times New Roman CYR" w:cs="Times New Roman CYR"/>
          <w:sz w:val="24"/>
          <w:szCs w:val="24"/>
        </w:rPr>
        <w:t xml:space="preserve"> СКЗИ информации ограниченного доступа, Ответственный должен руководствоваться Инструкцией по обращению с СКЗИ.</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На </w:t>
      </w:r>
      <w:proofErr w:type="gramStart"/>
      <w:r>
        <w:rPr>
          <w:rFonts w:ascii="Times New Roman CYR" w:hAnsi="Times New Roman CYR" w:cs="Times New Roman CYR"/>
          <w:b/>
          <w:bCs/>
          <w:sz w:val="24"/>
          <w:szCs w:val="24"/>
        </w:rPr>
        <w:t>Ответственного</w:t>
      </w:r>
      <w:proofErr w:type="gramEnd"/>
      <w:r>
        <w:rPr>
          <w:rFonts w:ascii="Times New Roman CYR" w:hAnsi="Times New Roman CYR" w:cs="Times New Roman CYR"/>
          <w:b/>
          <w:bCs/>
          <w:sz w:val="24"/>
          <w:szCs w:val="24"/>
        </w:rPr>
        <w:t xml:space="preserve"> возлагается проведение следующих мероприятий:</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Ведение Журнала </w:t>
      </w:r>
      <w:proofErr w:type="spellStart"/>
      <w:r>
        <w:rPr>
          <w:rFonts w:ascii="Times New Roman CYR" w:hAnsi="Times New Roman CYR" w:cs="Times New Roman CYR"/>
          <w:sz w:val="24"/>
          <w:szCs w:val="24"/>
        </w:rPr>
        <w:t>поэкземплярного</w:t>
      </w:r>
      <w:proofErr w:type="spellEnd"/>
      <w:r>
        <w:rPr>
          <w:rFonts w:ascii="Times New Roman CYR" w:hAnsi="Times New Roman CYR" w:cs="Times New Roman CYR"/>
          <w:sz w:val="24"/>
          <w:szCs w:val="24"/>
        </w:rPr>
        <w:t xml:space="preserve"> учета СКЗИ, эксплуатационной и технической документации к ним, ключевых документов;</w:t>
      </w:r>
    </w:p>
    <w:p w:rsidR="00360F32" w:rsidRDefault="00360F32">
      <w:pPr>
        <w:widowControl w:val="0"/>
        <w:suppressAutoHyphen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Ответственный обязан:</w:t>
      </w:r>
    </w:p>
    <w:p w:rsidR="00360F32" w:rsidRDefault="00360F32" w:rsidP="008074D7">
      <w:pPr>
        <w:widowControl w:val="0"/>
        <w:numPr>
          <w:ilvl w:val="0"/>
          <w:numId w:val="2"/>
        </w:numPr>
        <w:tabs>
          <w:tab w:val="left" w:pos="786"/>
        </w:tabs>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Не разглашать информацию ограниченного доступа, к которой он допущен, в том числе сведения о </w:t>
      </w:r>
      <w:proofErr w:type="spellStart"/>
      <w:r>
        <w:rPr>
          <w:rFonts w:ascii="Times New Roman CYR" w:hAnsi="Times New Roman CYR" w:cs="Times New Roman CYR"/>
          <w:sz w:val="24"/>
          <w:szCs w:val="24"/>
        </w:rPr>
        <w:t>криптоключах</w:t>
      </w:r>
      <w:proofErr w:type="spellEnd"/>
      <w:r>
        <w:rPr>
          <w:rFonts w:ascii="Times New Roman CYR" w:hAnsi="Times New Roman CYR" w:cs="Times New Roman CYR"/>
          <w:sz w:val="24"/>
          <w:szCs w:val="24"/>
        </w:rPr>
        <w:t>;</w:t>
      </w:r>
    </w:p>
    <w:p w:rsidR="00360F32" w:rsidRDefault="00360F32" w:rsidP="008074D7">
      <w:pPr>
        <w:widowControl w:val="0"/>
        <w:numPr>
          <w:ilvl w:val="0"/>
          <w:numId w:val="2"/>
        </w:numPr>
        <w:tabs>
          <w:tab w:val="left" w:pos="786"/>
        </w:tabs>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Незамедлительно принимать меры по локализации последствий компрометации защищаемых сведений конфиденциального характера;</w:t>
      </w:r>
    </w:p>
    <w:p w:rsidR="00360F32" w:rsidRDefault="00360F32" w:rsidP="008074D7">
      <w:pPr>
        <w:widowControl w:val="0"/>
        <w:numPr>
          <w:ilvl w:val="0"/>
          <w:numId w:val="2"/>
        </w:numPr>
        <w:tabs>
          <w:tab w:val="left" w:pos="786"/>
        </w:tabs>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Не допускать ввод одного номера лицензии на право использования СКЗИ более чем на одно рабочее место.</w:t>
      </w:r>
    </w:p>
    <w:p w:rsidR="00360F32" w:rsidRDefault="00360F32" w:rsidP="008074D7">
      <w:pPr>
        <w:widowControl w:val="0"/>
        <w:numPr>
          <w:ilvl w:val="0"/>
          <w:numId w:val="1"/>
        </w:numPr>
        <w:suppressAutoHyphens/>
        <w:autoSpaceDE w:val="0"/>
        <w:autoSpaceDN w:val="0"/>
        <w:adjustRightInd w:val="0"/>
        <w:spacing w:after="0" w:line="240" w:lineRule="auto"/>
        <w:ind w:left="720" w:hanging="360"/>
        <w:jc w:val="center"/>
        <w:rPr>
          <w:rFonts w:ascii="Times New Roman CYR" w:hAnsi="Times New Roman CYR" w:cs="Times New Roman CYR"/>
          <w:b/>
          <w:bCs/>
          <w:sz w:val="24"/>
          <w:szCs w:val="24"/>
        </w:rPr>
      </w:pPr>
      <w:r>
        <w:rPr>
          <w:rFonts w:ascii="Times New Roman CYR" w:hAnsi="Times New Roman CYR" w:cs="Times New Roman CYR"/>
          <w:b/>
          <w:bCs/>
          <w:sz w:val="24"/>
          <w:szCs w:val="24"/>
        </w:rPr>
        <w:t>Права Ответственного</w:t>
      </w:r>
    </w:p>
    <w:p w:rsidR="00360F32" w:rsidRDefault="00360F32">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В рамках исполнения возложенных на него обязанностей, Ответственный имеет право:</w:t>
      </w:r>
    </w:p>
    <w:p w:rsidR="00360F32" w:rsidRDefault="00360F32" w:rsidP="008074D7">
      <w:pPr>
        <w:widowControl w:val="0"/>
        <w:numPr>
          <w:ilvl w:val="0"/>
          <w:numId w:val="1"/>
        </w:numPr>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Требовать от пользователей СКЗИ соблюдения положений Инструкции  по обращению с СКЗИ;</w:t>
      </w:r>
    </w:p>
    <w:p w:rsidR="00360F32" w:rsidRDefault="00360F32" w:rsidP="008074D7">
      <w:pPr>
        <w:widowControl w:val="0"/>
        <w:numPr>
          <w:ilvl w:val="0"/>
          <w:numId w:val="1"/>
        </w:numPr>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Инициировать проведение служебных расследований по фактам нарушения в Организации порядка </w:t>
      </w:r>
      <w:r>
        <w:rPr>
          <w:rFonts w:ascii="Times New Roman CYR" w:hAnsi="Times New Roman CYR" w:cs="Times New Roman CYR"/>
          <w:color w:val="000000"/>
          <w:sz w:val="24"/>
          <w:szCs w:val="24"/>
        </w:rPr>
        <w:t xml:space="preserve">обеспечения безопасности хранения, обработки и передачи по каналам связи с использованием СКЗИ </w:t>
      </w:r>
      <w:r>
        <w:rPr>
          <w:rFonts w:ascii="Times New Roman CYR" w:hAnsi="Times New Roman CYR" w:cs="Times New Roman CYR"/>
          <w:sz w:val="24"/>
          <w:szCs w:val="24"/>
        </w:rPr>
        <w:t>информации ограниченного доступа.</w:t>
      </w: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E25259" w:rsidRDefault="00E25259">
      <w:pPr>
        <w:widowControl w:val="0"/>
        <w:autoSpaceDE w:val="0"/>
        <w:autoSpaceDN w:val="0"/>
        <w:adjustRightInd w:val="0"/>
        <w:spacing w:after="0" w:line="240" w:lineRule="auto"/>
        <w:jc w:val="center"/>
        <w:rPr>
          <w:rFonts w:ascii="Times New Roman" w:hAnsi="Times New Roman" w:cs="Times New Roman"/>
          <w:sz w:val="20"/>
          <w:szCs w:val="20"/>
        </w:rPr>
      </w:pPr>
    </w:p>
    <w:p w:rsidR="00E25259" w:rsidRDefault="00E25259">
      <w:pPr>
        <w:widowControl w:val="0"/>
        <w:autoSpaceDE w:val="0"/>
        <w:autoSpaceDN w:val="0"/>
        <w:adjustRightInd w:val="0"/>
        <w:spacing w:after="0" w:line="240" w:lineRule="auto"/>
        <w:jc w:val="center"/>
        <w:rPr>
          <w:rFonts w:ascii="Times New Roman" w:hAnsi="Times New Roman" w:cs="Times New Roman"/>
          <w:sz w:val="20"/>
          <w:szCs w:val="20"/>
        </w:rPr>
      </w:pPr>
    </w:p>
    <w:p w:rsidR="00E25259" w:rsidRDefault="00E25259">
      <w:pPr>
        <w:widowControl w:val="0"/>
        <w:autoSpaceDE w:val="0"/>
        <w:autoSpaceDN w:val="0"/>
        <w:adjustRightInd w:val="0"/>
        <w:spacing w:after="0" w:line="240" w:lineRule="auto"/>
        <w:jc w:val="center"/>
        <w:rPr>
          <w:rFonts w:ascii="Times New Roman" w:hAnsi="Times New Roman" w:cs="Times New Roman"/>
          <w:sz w:val="20"/>
          <w:szCs w:val="20"/>
        </w:rPr>
      </w:pPr>
    </w:p>
    <w:p w:rsidR="00E25259" w:rsidRDefault="00E25259">
      <w:pPr>
        <w:widowControl w:val="0"/>
        <w:autoSpaceDE w:val="0"/>
        <w:autoSpaceDN w:val="0"/>
        <w:adjustRightInd w:val="0"/>
        <w:spacing w:after="0" w:line="240" w:lineRule="auto"/>
        <w:jc w:val="center"/>
        <w:rPr>
          <w:rFonts w:ascii="Times New Roman" w:hAnsi="Times New Roman" w:cs="Times New Roman"/>
          <w:sz w:val="20"/>
          <w:szCs w:val="20"/>
        </w:rPr>
      </w:pPr>
    </w:p>
    <w:p w:rsidR="00E25259" w:rsidRPr="008074D7" w:rsidRDefault="00E25259">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0"/>
          <w:szCs w:val="20"/>
        </w:rPr>
      </w:pPr>
    </w:p>
    <w:p w:rsidR="00360F32" w:rsidRPr="00E25259" w:rsidRDefault="00360F32">
      <w:pPr>
        <w:widowControl w:val="0"/>
        <w:autoSpaceDE w:val="0"/>
        <w:autoSpaceDN w:val="0"/>
        <w:adjustRightInd w:val="0"/>
        <w:spacing w:after="0" w:line="240" w:lineRule="auto"/>
        <w:ind w:left="6237"/>
        <w:rPr>
          <w:rFonts w:ascii="Times New Roman CYR" w:hAnsi="Times New Roman CYR" w:cs="Times New Roman CYR"/>
        </w:rPr>
      </w:pPr>
      <w:r w:rsidRPr="00E25259">
        <w:rPr>
          <w:rFonts w:ascii="Times New Roman CYR" w:hAnsi="Times New Roman CYR" w:cs="Times New Roman CYR"/>
        </w:rPr>
        <w:t>УТВЕРЖДЕНА</w:t>
      </w:r>
    </w:p>
    <w:p w:rsidR="00360F32" w:rsidRPr="00E25259" w:rsidRDefault="00360F32">
      <w:pPr>
        <w:widowControl w:val="0"/>
        <w:autoSpaceDE w:val="0"/>
        <w:autoSpaceDN w:val="0"/>
        <w:adjustRightInd w:val="0"/>
        <w:spacing w:after="0" w:line="240" w:lineRule="auto"/>
        <w:ind w:left="6237"/>
        <w:rPr>
          <w:rFonts w:ascii="Times New Roman CYR" w:hAnsi="Times New Roman CYR" w:cs="Times New Roman CYR"/>
        </w:rPr>
      </w:pPr>
      <w:r w:rsidRPr="00E25259">
        <w:rPr>
          <w:rFonts w:ascii="Times New Roman CYR" w:hAnsi="Times New Roman CYR" w:cs="Times New Roman CYR"/>
        </w:rPr>
        <w:t xml:space="preserve">распоряжением Администрации </w:t>
      </w:r>
    </w:p>
    <w:p w:rsidR="00360F32" w:rsidRPr="00E25259" w:rsidRDefault="00E25259">
      <w:pPr>
        <w:widowControl w:val="0"/>
        <w:autoSpaceDE w:val="0"/>
        <w:autoSpaceDN w:val="0"/>
        <w:adjustRightInd w:val="0"/>
        <w:spacing w:after="0" w:line="240" w:lineRule="auto"/>
        <w:ind w:left="6237"/>
        <w:rPr>
          <w:rFonts w:ascii="Times New Roman CYR" w:hAnsi="Times New Roman CYR" w:cs="Times New Roman CYR"/>
        </w:rPr>
      </w:pPr>
      <w:r w:rsidRPr="00E25259">
        <w:rPr>
          <w:rFonts w:ascii="Times New Roman CYR" w:hAnsi="Times New Roman CYR" w:cs="Times New Roman CYR"/>
        </w:rPr>
        <w:t xml:space="preserve">Усть-Чижапского сельского поселения </w:t>
      </w:r>
      <w:r w:rsidR="00360F32" w:rsidRPr="00E25259">
        <w:rPr>
          <w:rFonts w:ascii="Times New Roman CYR" w:hAnsi="Times New Roman CYR" w:cs="Times New Roman CYR"/>
        </w:rPr>
        <w:t>от</w:t>
      </w:r>
      <w:r w:rsidRPr="00E25259">
        <w:rPr>
          <w:rFonts w:ascii="Times New Roman CYR" w:hAnsi="Times New Roman CYR" w:cs="Times New Roman CYR"/>
        </w:rPr>
        <w:t xml:space="preserve"> </w:t>
      </w:r>
      <w:r w:rsidR="00360F32" w:rsidRPr="00E25259">
        <w:rPr>
          <w:rFonts w:ascii="Times New Roman CYR" w:hAnsi="Times New Roman CYR" w:cs="Times New Roman CYR"/>
        </w:rPr>
        <w:t xml:space="preserve"> </w:t>
      </w:r>
      <w:r w:rsidRPr="00E25259">
        <w:rPr>
          <w:rFonts w:ascii="Times New Roman CYR" w:hAnsi="Times New Roman CYR" w:cs="Times New Roman CYR"/>
        </w:rPr>
        <w:t>01.08</w:t>
      </w:r>
      <w:r w:rsidR="008074D7" w:rsidRPr="00E25259">
        <w:rPr>
          <w:rFonts w:ascii="Times New Roman CYR" w:hAnsi="Times New Roman CYR" w:cs="Times New Roman CYR"/>
        </w:rPr>
        <w:t>.2019</w:t>
      </w:r>
      <w:r w:rsidR="00360F32" w:rsidRPr="00E25259">
        <w:rPr>
          <w:rFonts w:ascii="Times New Roman CYR" w:hAnsi="Times New Roman CYR" w:cs="Times New Roman CYR"/>
        </w:rPr>
        <w:t xml:space="preserve"> № </w:t>
      </w:r>
      <w:r w:rsidRPr="00E25259">
        <w:rPr>
          <w:rFonts w:ascii="Times New Roman CYR" w:hAnsi="Times New Roman CYR" w:cs="Times New Roman CYR"/>
        </w:rPr>
        <w:t>36</w:t>
      </w:r>
    </w:p>
    <w:p w:rsidR="00360F32" w:rsidRPr="00E25259" w:rsidRDefault="00360F32">
      <w:pPr>
        <w:widowControl w:val="0"/>
        <w:autoSpaceDE w:val="0"/>
        <w:autoSpaceDN w:val="0"/>
        <w:adjustRightInd w:val="0"/>
        <w:spacing w:after="0" w:line="240" w:lineRule="auto"/>
        <w:ind w:left="6237"/>
        <w:rPr>
          <w:rFonts w:ascii="Times New Roman CYR" w:hAnsi="Times New Roman CYR" w:cs="Times New Roman CYR"/>
          <w:color w:val="000000"/>
        </w:rPr>
      </w:pPr>
      <w:r w:rsidRPr="00E25259">
        <w:rPr>
          <w:rFonts w:ascii="Times New Roman CYR" w:hAnsi="Times New Roman CYR" w:cs="Times New Roman CYR"/>
          <w:color w:val="000000"/>
        </w:rPr>
        <w:t>Приложение № 2</w:t>
      </w: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4"/>
          <w:szCs w:val="24"/>
        </w:rPr>
      </w:pPr>
    </w:p>
    <w:p w:rsidR="00360F32" w:rsidRDefault="00360F32">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Инструкция по обращению со средствами </w:t>
      </w:r>
      <w:proofErr w:type="gramStart"/>
      <w:r>
        <w:rPr>
          <w:rFonts w:ascii="Times New Roman CYR" w:hAnsi="Times New Roman CYR" w:cs="Times New Roman CYR"/>
          <w:sz w:val="24"/>
          <w:szCs w:val="24"/>
        </w:rPr>
        <w:t>криптографической</w:t>
      </w:r>
      <w:proofErr w:type="gramEnd"/>
    </w:p>
    <w:p w:rsidR="00360F32" w:rsidRDefault="00360F32">
      <w:pPr>
        <w:widowControl w:val="0"/>
        <w:autoSpaceDE w:val="0"/>
        <w:autoSpaceDN w:val="0"/>
        <w:adjustRightInd w:val="0"/>
        <w:spacing w:after="0" w:line="240" w:lineRule="auto"/>
        <w:jc w:val="center"/>
        <w:rPr>
          <w:rFonts w:ascii="Times New Roman CYR" w:hAnsi="Times New Roman CYR" w:cs="Times New Roman CYR"/>
          <w:sz w:val="24"/>
          <w:szCs w:val="24"/>
        </w:rPr>
      </w:pPr>
      <w:r w:rsidRPr="008074D7">
        <w:rPr>
          <w:rFonts w:ascii="Times New Roman" w:hAnsi="Times New Roman" w:cs="Times New Roman"/>
          <w:sz w:val="24"/>
          <w:szCs w:val="24"/>
        </w:rPr>
        <w:t xml:space="preserve"> </w:t>
      </w:r>
      <w:r>
        <w:rPr>
          <w:rFonts w:ascii="Times New Roman CYR" w:hAnsi="Times New Roman CYR" w:cs="Times New Roman CYR"/>
          <w:sz w:val="24"/>
          <w:szCs w:val="24"/>
        </w:rPr>
        <w:t>защиты информации</w:t>
      </w: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4"/>
          <w:szCs w:val="24"/>
        </w:rPr>
      </w:pPr>
    </w:p>
    <w:p w:rsidR="00360F32" w:rsidRDefault="00360F3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074D7">
        <w:rPr>
          <w:rFonts w:ascii="Times New Roman" w:hAnsi="Times New Roman" w:cs="Times New Roman"/>
          <w:b/>
          <w:bCs/>
          <w:sz w:val="24"/>
          <w:szCs w:val="24"/>
        </w:rPr>
        <w:t xml:space="preserve">1. </w:t>
      </w:r>
      <w:r>
        <w:rPr>
          <w:rFonts w:ascii="Times New Roman CYR" w:hAnsi="Times New Roman CYR" w:cs="Times New Roman CYR"/>
          <w:b/>
          <w:bCs/>
          <w:sz w:val="24"/>
          <w:szCs w:val="24"/>
        </w:rPr>
        <w:t>Общее положение</w:t>
      </w:r>
    </w:p>
    <w:p w:rsidR="00360F32" w:rsidRDefault="00360F32">
      <w:pPr>
        <w:widowControl w:val="0"/>
        <w:tabs>
          <w:tab w:val="left" w:pos="0"/>
        </w:tab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Настоящая Инструкция:</w:t>
      </w:r>
    </w:p>
    <w:p w:rsidR="00360F32" w:rsidRDefault="00360F32">
      <w:pPr>
        <w:widowControl w:val="0"/>
        <w:tabs>
          <w:tab w:val="left" w:pos="0"/>
        </w:tabs>
        <w:autoSpaceDE w:val="0"/>
        <w:autoSpaceDN w:val="0"/>
        <w:adjustRightInd w:val="0"/>
        <w:spacing w:after="0" w:line="240" w:lineRule="auto"/>
        <w:ind w:firstLine="426"/>
        <w:jc w:val="both"/>
        <w:rPr>
          <w:rFonts w:ascii="Times New Roman CYR" w:hAnsi="Times New Roman CYR" w:cs="Times New Roman CYR"/>
          <w:sz w:val="24"/>
          <w:szCs w:val="24"/>
        </w:rPr>
      </w:pPr>
      <w:r w:rsidRPr="008074D7">
        <w:rPr>
          <w:rFonts w:ascii="Times New Roman" w:hAnsi="Times New Roman" w:cs="Times New Roman"/>
          <w:sz w:val="24"/>
          <w:szCs w:val="24"/>
        </w:rPr>
        <w:t xml:space="preserve">- </w:t>
      </w:r>
      <w:r>
        <w:rPr>
          <w:rFonts w:ascii="Times New Roman CYR" w:hAnsi="Times New Roman CYR" w:cs="Times New Roman CYR"/>
          <w:sz w:val="24"/>
          <w:szCs w:val="24"/>
        </w:rPr>
        <w:t xml:space="preserve">разработана в целях регламентации действий лиц, допущенных к работе со средствами криптографической защиты информации (далее – СКЗИ) в Администрации </w:t>
      </w:r>
      <w:r w:rsidR="00E25259">
        <w:rPr>
          <w:rFonts w:ascii="Times New Roman CYR" w:hAnsi="Times New Roman CYR" w:cs="Times New Roman CYR"/>
          <w:sz w:val="24"/>
          <w:szCs w:val="24"/>
        </w:rPr>
        <w:t xml:space="preserve">Усть-Чижапского сельского поселения </w:t>
      </w:r>
      <w:r>
        <w:rPr>
          <w:rFonts w:ascii="Times New Roman CYR" w:hAnsi="Times New Roman CYR" w:cs="Times New Roman CYR"/>
          <w:sz w:val="24"/>
          <w:szCs w:val="24"/>
        </w:rPr>
        <w:t>(далее – Администрация), которые осуществляют работы с применением СКЗИ;</w:t>
      </w:r>
    </w:p>
    <w:p w:rsidR="00360F32" w:rsidRDefault="00360F32">
      <w:pPr>
        <w:widowControl w:val="0"/>
        <w:tabs>
          <w:tab w:val="left" w:pos="0"/>
        </w:tabs>
        <w:autoSpaceDE w:val="0"/>
        <w:autoSpaceDN w:val="0"/>
        <w:adjustRightInd w:val="0"/>
        <w:spacing w:after="0" w:line="240" w:lineRule="auto"/>
        <w:ind w:firstLine="426"/>
        <w:jc w:val="both"/>
        <w:rPr>
          <w:rFonts w:ascii="Times New Roman CYR" w:hAnsi="Times New Roman CYR" w:cs="Times New Roman CYR"/>
          <w:sz w:val="24"/>
          <w:szCs w:val="24"/>
        </w:rPr>
      </w:pPr>
      <w:r w:rsidRPr="008074D7">
        <w:rPr>
          <w:rFonts w:ascii="Times New Roman" w:hAnsi="Times New Roman" w:cs="Times New Roman"/>
          <w:sz w:val="24"/>
          <w:szCs w:val="24"/>
        </w:rPr>
        <w:t xml:space="preserve">- </w:t>
      </w:r>
      <w:r>
        <w:rPr>
          <w:rFonts w:ascii="Times New Roman CYR" w:hAnsi="Times New Roman CYR" w:cs="Times New Roman CYR"/>
          <w:sz w:val="24"/>
          <w:szCs w:val="24"/>
        </w:rPr>
        <w:t>содержит рекомендации по размещению и хранению технических средств, на которые установлены СКЗИ;</w:t>
      </w:r>
    </w:p>
    <w:p w:rsidR="00360F32" w:rsidRDefault="00360F32">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sidRPr="008074D7">
        <w:rPr>
          <w:rFonts w:ascii="Times New Roman" w:hAnsi="Times New Roman" w:cs="Times New Roman"/>
          <w:sz w:val="24"/>
          <w:szCs w:val="24"/>
        </w:rPr>
        <w:t xml:space="preserve">- </w:t>
      </w:r>
      <w:r>
        <w:rPr>
          <w:rFonts w:ascii="Times New Roman CYR" w:hAnsi="Times New Roman CYR" w:cs="Times New Roman CYR"/>
          <w:sz w:val="24"/>
          <w:szCs w:val="24"/>
        </w:rPr>
        <w:t>содержит рекомендации по проверке целостности установленного программного обеспечения (далее – ПО) СКЗИ, по использованию СКЗИ в различных автоматизированных системах.</w:t>
      </w:r>
    </w:p>
    <w:p w:rsidR="00360F32" w:rsidRDefault="00360F32">
      <w:pPr>
        <w:widowControl w:val="0"/>
        <w:tabs>
          <w:tab w:val="left" w:pos="0"/>
        </w:tab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Под работами с применением СКЗИ в настоящей Инструкции понимаются защищенное подключение к информационным системам, подписание электронных документов электронной подписью и проверка подписи, шифрование файлов и т.д.</w:t>
      </w:r>
    </w:p>
    <w:p w:rsidR="00360F32" w:rsidRDefault="00360F32">
      <w:pPr>
        <w:widowControl w:val="0"/>
        <w:tabs>
          <w:tab w:val="left" w:pos="0"/>
        </w:tab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Под обращением с СКЗИ в настоящей Инструкции понимается проведение мероприятий по обеспечению безопасности хранения, обработки и передачи по каналам связи с использованием СКЗИ информации ограниченного доступа.</w:t>
      </w:r>
    </w:p>
    <w:p w:rsidR="00360F32" w:rsidRDefault="00360F32">
      <w:pPr>
        <w:widowControl w:val="0"/>
        <w:tabs>
          <w:tab w:val="left" w:pos="0"/>
        </w:tab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СКЗИ должны использоваться для защиты информации ограниченного доступа (включая персональные данные), не содержащей сведений, составляющих государственную тайну.</w:t>
      </w:r>
    </w:p>
    <w:p w:rsidR="00360F32" w:rsidRDefault="00360F32">
      <w:pPr>
        <w:widowControl w:val="0"/>
        <w:tabs>
          <w:tab w:val="left" w:pos="0"/>
        </w:tabs>
        <w:autoSpaceDE w:val="0"/>
        <w:autoSpaceDN w:val="0"/>
        <w:adjustRightInd w:val="0"/>
        <w:spacing w:after="0" w:line="240" w:lineRule="auto"/>
        <w:ind w:firstLine="426"/>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Настоящая Инструкция в своем составе, терминах и определениях основывается на положениях </w:t>
      </w:r>
      <w:r w:rsidRPr="008074D7">
        <w:rPr>
          <w:rFonts w:ascii="Times New Roman" w:hAnsi="Times New Roman" w:cs="Times New Roman"/>
          <w:sz w:val="24"/>
          <w:szCs w:val="24"/>
        </w:rPr>
        <w:t>«</w:t>
      </w:r>
      <w:r>
        <w:rPr>
          <w:rFonts w:ascii="Times New Roman CYR" w:hAnsi="Times New Roman CYR" w:cs="Times New Roman CYR"/>
          <w:sz w:val="24"/>
          <w:szCs w:val="24"/>
        </w:rPr>
        <w:t>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r w:rsidRPr="008074D7">
        <w:rPr>
          <w:rFonts w:ascii="Times New Roman" w:hAnsi="Times New Roman" w:cs="Times New Roman"/>
          <w:sz w:val="24"/>
          <w:szCs w:val="24"/>
        </w:rPr>
        <w:t xml:space="preserve">», </w:t>
      </w:r>
      <w:r>
        <w:rPr>
          <w:rFonts w:ascii="Times New Roman CYR" w:hAnsi="Times New Roman CYR" w:cs="Times New Roman CYR"/>
          <w:sz w:val="24"/>
          <w:szCs w:val="24"/>
        </w:rPr>
        <w:t xml:space="preserve">утвержденной приказом ФАПСИ от 13 июня 2001 г. №152 (далее – Инструкция ФАПСИ от 13 июня 2001 г. №152), </w:t>
      </w:r>
      <w:r w:rsidRPr="008074D7">
        <w:rPr>
          <w:rFonts w:ascii="Times New Roman" w:hAnsi="Times New Roman" w:cs="Times New Roman"/>
          <w:sz w:val="24"/>
          <w:szCs w:val="24"/>
        </w:rPr>
        <w:t>«</w:t>
      </w:r>
      <w:r>
        <w:rPr>
          <w:rFonts w:ascii="Times New Roman CYR" w:hAnsi="Times New Roman CYR" w:cs="Times New Roman CYR"/>
          <w:sz w:val="24"/>
          <w:szCs w:val="24"/>
        </w:rPr>
        <w:t>Положения о разработке</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производстве</w:t>
      </w:r>
      <w:proofErr w:type="gramEnd"/>
      <w:r>
        <w:rPr>
          <w:rFonts w:ascii="Times New Roman CYR" w:hAnsi="Times New Roman CYR" w:cs="Times New Roman CYR"/>
          <w:sz w:val="24"/>
          <w:szCs w:val="24"/>
        </w:rPr>
        <w:t>, реализации и эксплуатации шифровальных (криптографических) средств защиты информации (Положение ПКЗ–2005)</w:t>
      </w:r>
      <w:r w:rsidRPr="008074D7">
        <w:rPr>
          <w:rFonts w:ascii="Times New Roman" w:hAnsi="Times New Roman" w:cs="Times New Roman"/>
          <w:sz w:val="24"/>
          <w:szCs w:val="24"/>
        </w:rPr>
        <w:t xml:space="preserve">», </w:t>
      </w:r>
      <w:r>
        <w:rPr>
          <w:rFonts w:ascii="Times New Roman CYR" w:hAnsi="Times New Roman CYR" w:cs="Times New Roman CYR"/>
          <w:sz w:val="24"/>
          <w:szCs w:val="24"/>
        </w:rPr>
        <w:t>утвержденного приказом ФСБ РФ от 9 февраля 2005 г. N 66.</w:t>
      </w:r>
    </w:p>
    <w:p w:rsidR="00360F32" w:rsidRPr="008074D7" w:rsidRDefault="00360F32">
      <w:pPr>
        <w:widowControl w:val="0"/>
        <w:autoSpaceDE w:val="0"/>
        <w:autoSpaceDN w:val="0"/>
        <w:adjustRightInd w:val="0"/>
        <w:spacing w:after="0" w:line="240" w:lineRule="auto"/>
        <w:jc w:val="center"/>
        <w:rPr>
          <w:rFonts w:ascii="Times New Roman" w:hAnsi="Times New Roman" w:cs="Times New Roman"/>
          <w:sz w:val="24"/>
          <w:szCs w:val="24"/>
        </w:rPr>
      </w:pPr>
    </w:p>
    <w:p w:rsidR="00360F32" w:rsidRDefault="00360F3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074D7">
        <w:rPr>
          <w:rFonts w:ascii="Times New Roman" w:hAnsi="Times New Roman" w:cs="Times New Roman"/>
          <w:b/>
          <w:bCs/>
          <w:sz w:val="24"/>
          <w:szCs w:val="24"/>
        </w:rPr>
        <w:t xml:space="preserve">2. </w:t>
      </w:r>
      <w:r>
        <w:rPr>
          <w:rFonts w:ascii="Times New Roman CYR" w:hAnsi="Times New Roman CYR" w:cs="Times New Roman CYR"/>
          <w:b/>
          <w:bCs/>
          <w:sz w:val="24"/>
          <w:szCs w:val="24"/>
        </w:rPr>
        <w:t>Сокращения, термины и определения</w:t>
      </w:r>
    </w:p>
    <w:p w:rsidR="00360F32" w:rsidRDefault="00360F32">
      <w:pPr>
        <w:widowControl w:val="0"/>
        <w:autoSpaceDE w:val="0"/>
        <w:autoSpaceDN w:val="0"/>
        <w:adjustRightInd w:val="0"/>
        <w:spacing w:after="0" w:line="240" w:lineRule="auto"/>
        <w:ind w:firstLine="426"/>
        <w:jc w:val="both"/>
        <w:rPr>
          <w:rFonts w:ascii="Times New Roman CYR" w:hAnsi="Times New Roman CYR" w:cs="Times New Roman CYR"/>
          <w:b/>
          <w:bCs/>
          <w:sz w:val="24"/>
          <w:szCs w:val="24"/>
        </w:rPr>
      </w:pPr>
      <w:r>
        <w:rPr>
          <w:rFonts w:ascii="Times New Roman CYR" w:hAnsi="Times New Roman CYR" w:cs="Times New Roman CYR"/>
          <w:color w:val="000000"/>
          <w:spacing w:val="-2"/>
          <w:sz w:val="24"/>
          <w:szCs w:val="24"/>
        </w:rPr>
        <w:t>Список сокращений</w:t>
      </w:r>
    </w:p>
    <w:p w:rsidR="00360F32" w:rsidRDefault="00360F32">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НСД - Несанкционированный доступ;</w:t>
      </w:r>
    </w:p>
    <w:p w:rsidR="00360F32" w:rsidRDefault="00360F32">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ОС - Операционная система;</w:t>
      </w:r>
    </w:p>
    <w:p w:rsidR="00360F32" w:rsidRDefault="00360F32">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ПО - Программное обеспечение;</w:t>
      </w:r>
    </w:p>
    <w:p w:rsidR="00360F32" w:rsidRDefault="00360F32">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ПЭВМ - Персональная электронная вычислительная машина;</w:t>
      </w:r>
    </w:p>
    <w:p w:rsidR="00360F32" w:rsidRDefault="00360F32">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СКЗИ - Средство криптографической защиты информации;</w:t>
      </w:r>
    </w:p>
    <w:p w:rsidR="00360F32" w:rsidRDefault="00360F32">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ТС - Технические средства;</w:t>
      </w:r>
    </w:p>
    <w:p w:rsidR="00360F32" w:rsidRDefault="00360F32">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ФСБ - Федеральная служба безопасности России;</w:t>
      </w:r>
    </w:p>
    <w:p w:rsidR="00360F32" w:rsidRDefault="00360F32">
      <w:pPr>
        <w:widowControl w:val="0"/>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ЭТД - Эксплуатационная и техническая документация.</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Информация ограниченного доступа – информация, доступ к которой ограничен федеральными законами;</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Исходная ключевая информация – совокупность данных, предназначенных для выработки по определенным правилам </w:t>
      </w:r>
      <w:proofErr w:type="spellStart"/>
      <w:r>
        <w:rPr>
          <w:rFonts w:ascii="Times New Roman CYR" w:hAnsi="Times New Roman CYR" w:cs="Times New Roman CYR"/>
          <w:sz w:val="24"/>
          <w:szCs w:val="24"/>
        </w:rPr>
        <w:t>криптоключей</w:t>
      </w:r>
      <w:proofErr w:type="spellEnd"/>
      <w:r>
        <w:rPr>
          <w:rFonts w:ascii="Times New Roman CYR" w:hAnsi="Times New Roman CYR" w:cs="Times New Roman CYR"/>
          <w:sz w:val="24"/>
          <w:szCs w:val="24"/>
        </w:rPr>
        <w:t>;</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Ключевая информация – специальным образом организованная совокупность </w:t>
      </w:r>
      <w:proofErr w:type="spellStart"/>
      <w:r>
        <w:rPr>
          <w:rFonts w:ascii="Times New Roman CYR" w:hAnsi="Times New Roman CYR" w:cs="Times New Roman CYR"/>
          <w:sz w:val="24"/>
          <w:szCs w:val="24"/>
        </w:rPr>
        <w:t>криптоключей</w:t>
      </w:r>
      <w:proofErr w:type="spellEnd"/>
      <w:r>
        <w:rPr>
          <w:rFonts w:ascii="Times New Roman CYR" w:hAnsi="Times New Roman CYR" w:cs="Times New Roman CYR"/>
          <w:sz w:val="24"/>
          <w:szCs w:val="24"/>
        </w:rPr>
        <w:t xml:space="preserve">, предназначенная для осуществления криптографической защиты информации в течение </w:t>
      </w:r>
      <w:r>
        <w:rPr>
          <w:rFonts w:ascii="Times New Roman CYR" w:hAnsi="Times New Roman CYR" w:cs="Times New Roman CYR"/>
          <w:sz w:val="24"/>
          <w:szCs w:val="24"/>
        </w:rPr>
        <w:lastRenderedPageBreak/>
        <w:t>определенного срока;</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Ключевой документ – физический носитель определенной структуры, содержащий ключевую информацию (исходную ключевую информацию), а при необходимости – контрольную, служебную и технологическую информацию;</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Ключевой носитель – физический носитель определенной структуры, предназначенный для размещения на нем ключевой информации (исходной ключевой информации);</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Компрометация – хищение, утрата, разглашение, несанкционированное копирование и другие происшествия, связанные с </w:t>
      </w:r>
      <w:proofErr w:type="spellStart"/>
      <w:r>
        <w:rPr>
          <w:rFonts w:ascii="Times New Roman CYR" w:hAnsi="Times New Roman CYR" w:cs="Times New Roman CYR"/>
          <w:sz w:val="24"/>
          <w:szCs w:val="24"/>
        </w:rPr>
        <w:t>криптоключами</w:t>
      </w:r>
      <w:proofErr w:type="spellEnd"/>
      <w:r>
        <w:rPr>
          <w:rFonts w:ascii="Times New Roman CYR" w:hAnsi="Times New Roman CYR" w:cs="Times New Roman CYR"/>
          <w:sz w:val="24"/>
          <w:szCs w:val="24"/>
        </w:rPr>
        <w:t xml:space="preserve"> и ключевыми носителями, в результате которых </w:t>
      </w:r>
      <w:proofErr w:type="spellStart"/>
      <w:r>
        <w:rPr>
          <w:rFonts w:ascii="Times New Roman CYR" w:hAnsi="Times New Roman CYR" w:cs="Times New Roman CYR"/>
          <w:sz w:val="24"/>
          <w:szCs w:val="24"/>
        </w:rPr>
        <w:t>криптоключи</w:t>
      </w:r>
      <w:proofErr w:type="spellEnd"/>
      <w:r>
        <w:rPr>
          <w:rFonts w:ascii="Times New Roman CYR" w:hAnsi="Times New Roman CYR" w:cs="Times New Roman CYR"/>
          <w:sz w:val="24"/>
          <w:szCs w:val="24"/>
        </w:rPr>
        <w:t xml:space="preserve"> могут стать доступными несанкционированным лицам и (или) процессам;</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Криптографический ключ (</w:t>
      </w:r>
      <w:proofErr w:type="spellStart"/>
      <w:r>
        <w:rPr>
          <w:rFonts w:ascii="Times New Roman CYR" w:hAnsi="Times New Roman CYR" w:cs="Times New Roman CYR"/>
          <w:sz w:val="24"/>
          <w:szCs w:val="24"/>
        </w:rPr>
        <w:t>криптоключ</w:t>
      </w:r>
      <w:proofErr w:type="spellEnd"/>
      <w:r>
        <w:rPr>
          <w:rFonts w:ascii="Times New Roman CYR" w:hAnsi="Times New Roman CYR" w:cs="Times New Roman CYR"/>
          <w:sz w:val="24"/>
          <w:szCs w:val="24"/>
        </w:rPr>
        <w:t>) – совокупность данных, обеспечивающая выбор одного конкретного криптографического преобразования из числа всех возможных в данной криптографической системе;</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Персональный компьютер (далее – ПК) – вычислительная машина, предназначенная для эксплуатации пользователем </w:t>
      </w:r>
      <w:r w:rsidR="00E25259">
        <w:rPr>
          <w:rFonts w:ascii="Times New Roman CYR" w:hAnsi="Times New Roman CYR" w:cs="Times New Roman CYR"/>
          <w:sz w:val="24"/>
          <w:szCs w:val="24"/>
        </w:rPr>
        <w:t>Администрации</w:t>
      </w:r>
      <w:r>
        <w:rPr>
          <w:rFonts w:ascii="Times New Roman CYR" w:hAnsi="Times New Roman CYR" w:cs="Times New Roman CYR"/>
          <w:sz w:val="24"/>
          <w:szCs w:val="24"/>
        </w:rPr>
        <w:t xml:space="preserve"> в рамках исполнения должностных обязанностей;</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Пользователи СКЗИ – работники Администрации, непосредственно допущенные к работе с СКЗИ;</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Средство криптографической защиты информации – совокупность аппаратных и (или) программных компонентов, предназначенных для подписания электронных документов и сообщений электронной подписью, шифрования этих документов при передаче по открытым каналам, защиты информации при передаче по каналам связи, защиты информации от несанкционированного доступа при ее обработке и хранении;</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Электронная подпись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360F32" w:rsidRPr="008074D7" w:rsidRDefault="00360F32">
      <w:pPr>
        <w:widowControl w:val="0"/>
        <w:autoSpaceDE w:val="0"/>
        <w:autoSpaceDN w:val="0"/>
        <w:adjustRightInd w:val="0"/>
        <w:spacing w:after="0" w:line="240" w:lineRule="auto"/>
        <w:ind w:firstLine="426"/>
        <w:jc w:val="both"/>
        <w:rPr>
          <w:rFonts w:ascii="Times New Roman" w:hAnsi="Times New Roman" w:cs="Times New Roman"/>
          <w:sz w:val="24"/>
          <w:szCs w:val="24"/>
        </w:rPr>
      </w:pPr>
    </w:p>
    <w:p w:rsidR="00360F32" w:rsidRDefault="00360F32">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8074D7">
        <w:rPr>
          <w:rFonts w:ascii="Times New Roman" w:hAnsi="Times New Roman" w:cs="Times New Roman"/>
          <w:b/>
          <w:bCs/>
          <w:sz w:val="24"/>
          <w:szCs w:val="24"/>
        </w:rPr>
        <w:t xml:space="preserve">3. </w:t>
      </w:r>
      <w:r>
        <w:rPr>
          <w:rFonts w:ascii="Times New Roman CYR" w:hAnsi="Times New Roman CYR" w:cs="Times New Roman CYR"/>
          <w:b/>
          <w:bCs/>
          <w:sz w:val="24"/>
          <w:szCs w:val="24"/>
        </w:rPr>
        <w:t>Работа с СКЗИ</w:t>
      </w:r>
    </w:p>
    <w:p w:rsidR="00360F32" w:rsidRDefault="00360F32">
      <w:pPr>
        <w:widowControl w:val="0"/>
        <w:tabs>
          <w:tab w:val="left" w:pos="0"/>
        </w:tab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Размещение и монтаж СКЗИ, а также другого оборудования, функционирующего с СКЗИ, в помещениях пользователей СКЗИ должны свести к минимуму возможность неконтролируемого доступа посторонних лиц к указанным средствам. Техническое обслуживание такого оборудования и смена </w:t>
      </w:r>
      <w:proofErr w:type="spellStart"/>
      <w:r>
        <w:rPr>
          <w:rFonts w:ascii="Times New Roman CYR" w:hAnsi="Times New Roman CYR" w:cs="Times New Roman CYR"/>
          <w:sz w:val="24"/>
          <w:szCs w:val="24"/>
        </w:rPr>
        <w:t>криптоключей</w:t>
      </w:r>
      <w:proofErr w:type="spellEnd"/>
      <w:r>
        <w:rPr>
          <w:rFonts w:ascii="Times New Roman CYR" w:hAnsi="Times New Roman CYR" w:cs="Times New Roman CYR"/>
          <w:sz w:val="24"/>
          <w:szCs w:val="24"/>
        </w:rPr>
        <w:t xml:space="preserve"> осуществляются в отсутствие лиц, не допущенных к работе с данными СКЗИ. На время отсутствия пользователей СКЗИ указанное оборудование, при наличии технической возможности, должно быть выключено, отключено от линии связи. Для исключения утраты ключевой информации вследствие дефектов носителей рекомендуется, после получения ключевых носителей, создать рабочие копии. Копии должны быть соответствующим образом маркированы и должны использоваться, учитываться и храниться так же, как оригиналы.</w:t>
      </w:r>
    </w:p>
    <w:p w:rsidR="00360F32" w:rsidRDefault="00360F32">
      <w:pPr>
        <w:widowControl w:val="0"/>
        <w:tabs>
          <w:tab w:val="left" w:pos="0"/>
        </w:tab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Единицей </w:t>
      </w:r>
      <w:proofErr w:type="spellStart"/>
      <w:r>
        <w:rPr>
          <w:rFonts w:ascii="Times New Roman CYR" w:hAnsi="Times New Roman CYR" w:cs="Times New Roman CYR"/>
          <w:sz w:val="24"/>
          <w:szCs w:val="24"/>
        </w:rPr>
        <w:t>поэкземплярного</w:t>
      </w:r>
      <w:proofErr w:type="spellEnd"/>
      <w:r>
        <w:rPr>
          <w:rFonts w:ascii="Times New Roman CYR" w:hAnsi="Times New Roman CYR" w:cs="Times New Roman CYR"/>
          <w:sz w:val="24"/>
          <w:szCs w:val="24"/>
        </w:rPr>
        <w:t xml:space="preserve"> учета ключевых документов считается ключевой носитель многократного использования. Если один и тот же ключевой носитель многократно используют для записи </w:t>
      </w:r>
      <w:proofErr w:type="spellStart"/>
      <w:r>
        <w:rPr>
          <w:rFonts w:ascii="Times New Roman CYR" w:hAnsi="Times New Roman CYR" w:cs="Times New Roman CYR"/>
          <w:sz w:val="24"/>
          <w:szCs w:val="24"/>
        </w:rPr>
        <w:t>криптоключей</w:t>
      </w:r>
      <w:proofErr w:type="spellEnd"/>
      <w:r>
        <w:rPr>
          <w:rFonts w:ascii="Times New Roman CYR" w:hAnsi="Times New Roman CYR" w:cs="Times New Roman CYR"/>
          <w:sz w:val="24"/>
          <w:szCs w:val="24"/>
        </w:rPr>
        <w:t>, то его каждый раз следует регистрировать отдельно.</w:t>
      </w:r>
    </w:p>
    <w:p w:rsidR="00360F32" w:rsidRDefault="00360F32">
      <w:pPr>
        <w:widowControl w:val="0"/>
        <w:tabs>
          <w:tab w:val="left" w:pos="0"/>
        </w:tab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При обнаружении на рабочем месте, оборудованном СКЗИ, посторонних программ или вирусов, нарушающих работу указанных средств, работа со СКЗИ на данном рабочем месте должна быть прекращена и организуются мероприятия по анализу и ликвидации негативных последствий данного нарушения.</w:t>
      </w:r>
    </w:p>
    <w:p w:rsidR="00360F32" w:rsidRDefault="00360F32">
      <w:pPr>
        <w:widowControl w:val="0"/>
        <w:suppressAutoHyphens/>
        <w:autoSpaceDE w:val="0"/>
        <w:autoSpaceDN w:val="0"/>
        <w:adjustRightInd w:val="0"/>
        <w:spacing w:after="0" w:line="240" w:lineRule="auto"/>
        <w:ind w:left="714"/>
        <w:jc w:val="center"/>
        <w:rPr>
          <w:rFonts w:ascii="Times New Roman CYR" w:hAnsi="Times New Roman CYR" w:cs="Times New Roman CYR"/>
          <w:b/>
          <w:bCs/>
          <w:sz w:val="24"/>
          <w:szCs w:val="24"/>
        </w:rPr>
      </w:pPr>
      <w:r w:rsidRPr="008074D7">
        <w:rPr>
          <w:rFonts w:ascii="Times New Roman" w:hAnsi="Times New Roman" w:cs="Times New Roman"/>
          <w:b/>
          <w:bCs/>
          <w:sz w:val="24"/>
          <w:szCs w:val="24"/>
        </w:rPr>
        <w:t xml:space="preserve">4. </w:t>
      </w:r>
      <w:r>
        <w:rPr>
          <w:rFonts w:ascii="Times New Roman CYR" w:hAnsi="Times New Roman CYR" w:cs="Times New Roman CYR"/>
          <w:b/>
          <w:bCs/>
          <w:sz w:val="24"/>
          <w:szCs w:val="24"/>
        </w:rPr>
        <w:t>Действия в случае компрометации ключей</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О нарушениях, которые могут привести к компрометации </w:t>
      </w:r>
      <w:proofErr w:type="spellStart"/>
      <w:r>
        <w:rPr>
          <w:rFonts w:ascii="Times New Roman CYR" w:hAnsi="Times New Roman CYR" w:cs="Times New Roman CYR"/>
          <w:sz w:val="24"/>
          <w:szCs w:val="24"/>
        </w:rPr>
        <w:t>криптоключей</w:t>
      </w:r>
      <w:proofErr w:type="spellEnd"/>
      <w:r>
        <w:rPr>
          <w:rFonts w:ascii="Times New Roman CYR" w:hAnsi="Times New Roman CYR" w:cs="Times New Roman CYR"/>
          <w:sz w:val="24"/>
          <w:szCs w:val="24"/>
        </w:rPr>
        <w:t xml:space="preserve">, их составных частей или передававшейся (хранящейся) с их использованием информации </w:t>
      </w:r>
      <w:r>
        <w:rPr>
          <w:rFonts w:ascii="Times New Roman CYR" w:hAnsi="Times New Roman CYR" w:cs="Times New Roman CYR"/>
          <w:color w:val="000000"/>
          <w:sz w:val="24"/>
          <w:szCs w:val="24"/>
        </w:rPr>
        <w:t>ограниченного доступа</w:t>
      </w:r>
      <w:r>
        <w:rPr>
          <w:rFonts w:ascii="Times New Roman CYR" w:hAnsi="Times New Roman CYR" w:cs="Times New Roman CYR"/>
          <w:sz w:val="24"/>
          <w:szCs w:val="24"/>
        </w:rPr>
        <w:t xml:space="preserve">, пользователи СКЗИ обязаны информировать Постоянно </w:t>
      </w:r>
      <w:proofErr w:type="gramStart"/>
      <w:r>
        <w:rPr>
          <w:rFonts w:ascii="Times New Roman CYR" w:hAnsi="Times New Roman CYR" w:cs="Times New Roman CYR"/>
          <w:sz w:val="24"/>
          <w:szCs w:val="24"/>
        </w:rPr>
        <w:t>действующую</w:t>
      </w:r>
      <w:proofErr w:type="gramEnd"/>
      <w:r>
        <w:rPr>
          <w:rFonts w:ascii="Times New Roman CYR" w:hAnsi="Times New Roman CYR" w:cs="Times New Roman CYR"/>
          <w:sz w:val="24"/>
          <w:szCs w:val="24"/>
        </w:rPr>
        <w:t xml:space="preserve"> комиссии по обеспечению безопасности персональных данных, обрабатываемых в Администрации </w:t>
      </w:r>
      <w:r w:rsidR="00E25259">
        <w:rPr>
          <w:rFonts w:ascii="Times New Roman CYR" w:hAnsi="Times New Roman CYR" w:cs="Times New Roman CYR"/>
          <w:sz w:val="24"/>
          <w:szCs w:val="24"/>
        </w:rPr>
        <w:t>Усть-Чижапского сельского поселения.</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К компрометации ключей относятся следующие события: </w:t>
      </w:r>
    </w:p>
    <w:p w:rsidR="00360F32" w:rsidRDefault="00360F32" w:rsidP="008074D7">
      <w:pPr>
        <w:widowControl w:val="0"/>
        <w:numPr>
          <w:ilvl w:val="0"/>
          <w:numId w:val="3"/>
        </w:numPr>
        <w:tabs>
          <w:tab w:val="left" w:pos="720"/>
        </w:tabs>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утрата носителей ключа;</w:t>
      </w:r>
    </w:p>
    <w:p w:rsidR="00360F32" w:rsidRDefault="00360F32" w:rsidP="008074D7">
      <w:pPr>
        <w:widowControl w:val="0"/>
        <w:numPr>
          <w:ilvl w:val="0"/>
          <w:numId w:val="3"/>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утрата иных носителей ключа с последующим обнаружением;</w:t>
      </w:r>
    </w:p>
    <w:p w:rsidR="00360F32" w:rsidRDefault="00360F32" w:rsidP="008074D7">
      <w:pPr>
        <w:widowControl w:val="0"/>
        <w:numPr>
          <w:ilvl w:val="0"/>
          <w:numId w:val="3"/>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увольнение сотрудников, имевших доступ к ключевой информации;</w:t>
      </w:r>
    </w:p>
    <w:p w:rsidR="00360F32" w:rsidRDefault="00360F32" w:rsidP="008074D7">
      <w:pPr>
        <w:widowControl w:val="0"/>
        <w:numPr>
          <w:ilvl w:val="0"/>
          <w:numId w:val="3"/>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возникновение подозрений на утечку информации или ее искажение;</w:t>
      </w:r>
    </w:p>
    <w:p w:rsidR="00360F32" w:rsidRDefault="00360F32" w:rsidP="008074D7">
      <w:pPr>
        <w:widowControl w:val="0"/>
        <w:numPr>
          <w:ilvl w:val="0"/>
          <w:numId w:val="3"/>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нарушение целостности печатей на сейфах с носителями ключевой информации, если используется процедура опечатывания сейфов;</w:t>
      </w:r>
    </w:p>
    <w:p w:rsidR="00360F32" w:rsidRDefault="00360F32" w:rsidP="008074D7">
      <w:pPr>
        <w:widowControl w:val="0"/>
        <w:numPr>
          <w:ilvl w:val="0"/>
          <w:numId w:val="3"/>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утрата ключей от сейфов в момент нахождения в них носителей ключевой информации;</w:t>
      </w:r>
    </w:p>
    <w:p w:rsidR="00360F32" w:rsidRDefault="00360F32" w:rsidP="008074D7">
      <w:pPr>
        <w:widowControl w:val="0"/>
        <w:numPr>
          <w:ilvl w:val="0"/>
          <w:numId w:val="3"/>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утрата ключей от сейфов в момент нахождения в них носителей ключевой информации с последующим обнаружением;</w:t>
      </w:r>
    </w:p>
    <w:p w:rsidR="00360F32" w:rsidRDefault="00360F32" w:rsidP="008074D7">
      <w:pPr>
        <w:widowControl w:val="0"/>
        <w:numPr>
          <w:ilvl w:val="0"/>
          <w:numId w:val="3"/>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доступ посторонних лиц к ключевой информации;</w:t>
      </w:r>
    </w:p>
    <w:p w:rsidR="00360F32" w:rsidRDefault="00360F32" w:rsidP="008074D7">
      <w:pPr>
        <w:widowControl w:val="0"/>
        <w:numPr>
          <w:ilvl w:val="0"/>
          <w:numId w:val="3"/>
        </w:numPr>
        <w:tabs>
          <w:tab w:val="left" w:pos="851"/>
        </w:tabs>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другие события утери доверия к ключевой документации.</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Криптоключи</w:t>
      </w:r>
      <w:proofErr w:type="spellEnd"/>
      <w:r>
        <w:rPr>
          <w:rFonts w:ascii="Times New Roman CYR" w:hAnsi="Times New Roman CYR" w:cs="Times New Roman CYR"/>
          <w:sz w:val="24"/>
          <w:szCs w:val="24"/>
        </w:rPr>
        <w:t xml:space="preserve">, в отношении </w:t>
      </w:r>
      <w:proofErr w:type="gramStart"/>
      <w:r>
        <w:rPr>
          <w:rFonts w:ascii="Times New Roman CYR" w:hAnsi="Times New Roman CYR" w:cs="Times New Roman CYR"/>
          <w:sz w:val="24"/>
          <w:szCs w:val="24"/>
        </w:rPr>
        <w:t>которых</w:t>
      </w:r>
      <w:proofErr w:type="gramEnd"/>
      <w:r>
        <w:rPr>
          <w:rFonts w:ascii="Times New Roman CYR" w:hAnsi="Times New Roman CYR" w:cs="Times New Roman CYR"/>
          <w:sz w:val="24"/>
          <w:szCs w:val="24"/>
        </w:rPr>
        <w:t xml:space="preserve"> возникло подозрение в компрометации, а также действующие совместно с ними другие </w:t>
      </w:r>
      <w:proofErr w:type="spellStart"/>
      <w:r>
        <w:rPr>
          <w:rFonts w:ascii="Times New Roman CYR" w:hAnsi="Times New Roman CYR" w:cs="Times New Roman CYR"/>
          <w:sz w:val="24"/>
          <w:szCs w:val="24"/>
        </w:rPr>
        <w:t>криптоключи</w:t>
      </w:r>
      <w:proofErr w:type="spellEnd"/>
      <w:r>
        <w:rPr>
          <w:rFonts w:ascii="Times New Roman CYR" w:hAnsi="Times New Roman CYR" w:cs="Times New Roman CYR"/>
          <w:sz w:val="24"/>
          <w:szCs w:val="24"/>
        </w:rPr>
        <w:t xml:space="preserve"> необходимо немедленно вывести из действия.</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Осмотр ключевых носителей многократного использования посторонними лицами не следует рассматривать как подозрение в компрометации </w:t>
      </w:r>
      <w:proofErr w:type="spellStart"/>
      <w:r>
        <w:rPr>
          <w:rFonts w:ascii="Times New Roman CYR" w:hAnsi="Times New Roman CYR" w:cs="Times New Roman CYR"/>
          <w:sz w:val="24"/>
          <w:szCs w:val="24"/>
        </w:rPr>
        <w:t>криптоключей</w:t>
      </w:r>
      <w:proofErr w:type="spellEnd"/>
      <w:r>
        <w:rPr>
          <w:rFonts w:ascii="Times New Roman CYR" w:hAnsi="Times New Roman CYR" w:cs="Times New Roman CYR"/>
          <w:sz w:val="24"/>
          <w:szCs w:val="24"/>
        </w:rPr>
        <w:t>, если при этом исключалась возможность их чтения, копирования. В случаях недостачи, не предъявления ключевых документов, а также неопределенности их местонахождения принимаются срочные меры к их розыску.</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Мероприятия по розыску и локализации последствий компрометации информации </w:t>
      </w:r>
      <w:r>
        <w:rPr>
          <w:rFonts w:ascii="Times New Roman CYR" w:hAnsi="Times New Roman CYR" w:cs="Times New Roman CYR"/>
          <w:color w:val="000000"/>
          <w:sz w:val="24"/>
          <w:szCs w:val="24"/>
        </w:rPr>
        <w:t>ограниченного доступа</w:t>
      </w:r>
      <w:r>
        <w:rPr>
          <w:rFonts w:ascii="Times New Roman CYR" w:hAnsi="Times New Roman CYR" w:cs="Times New Roman CYR"/>
          <w:sz w:val="24"/>
          <w:szCs w:val="24"/>
        </w:rPr>
        <w:t>, передававшейся (хранящейся) с использованием СКЗИ, организует и осуществляет Администрация.</w:t>
      </w:r>
    </w:p>
    <w:p w:rsidR="00360F32" w:rsidRDefault="00360F32">
      <w:pPr>
        <w:widowControl w:val="0"/>
        <w:suppressAutoHyphens/>
        <w:autoSpaceDE w:val="0"/>
        <w:autoSpaceDN w:val="0"/>
        <w:adjustRightInd w:val="0"/>
        <w:spacing w:after="0" w:line="240" w:lineRule="auto"/>
        <w:ind w:left="714"/>
        <w:jc w:val="center"/>
        <w:rPr>
          <w:rFonts w:ascii="Times New Roman CYR" w:hAnsi="Times New Roman CYR" w:cs="Times New Roman CYR"/>
          <w:b/>
          <w:bCs/>
          <w:sz w:val="24"/>
          <w:szCs w:val="24"/>
        </w:rPr>
      </w:pPr>
      <w:r w:rsidRPr="008074D7">
        <w:rPr>
          <w:rFonts w:ascii="Times New Roman" w:hAnsi="Times New Roman" w:cs="Times New Roman"/>
          <w:b/>
          <w:bCs/>
          <w:sz w:val="24"/>
          <w:szCs w:val="24"/>
        </w:rPr>
        <w:t xml:space="preserve">5. </w:t>
      </w:r>
      <w:r>
        <w:rPr>
          <w:rFonts w:ascii="Times New Roman CYR" w:hAnsi="Times New Roman CYR" w:cs="Times New Roman CYR"/>
          <w:b/>
          <w:bCs/>
          <w:sz w:val="24"/>
          <w:szCs w:val="24"/>
        </w:rPr>
        <w:t>Обязанности и ответственность лиц, допущенных к работе с СКЗИ</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Лица, допущенные к работе с СКЗИ, обязаны:</w:t>
      </w:r>
    </w:p>
    <w:p w:rsidR="00360F32" w:rsidRDefault="00360F32" w:rsidP="008074D7">
      <w:pPr>
        <w:widowControl w:val="0"/>
        <w:numPr>
          <w:ilvl w:val="0"/>
          <w:numId w:val="1"/>
        </w:numPr>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Не разглашать информацию </w:t>
      </w:r>
      <w:r>
        <w:rPr>
          <w:rFonts w:ascii="Times New Roman CYR" w:hAnsi="Times New Roman CYR" w:cs="Times New Roman CYR"/>
          <w:color w:val="000000"/>
          <w:sz w:val="24"/>
          <w:szCs w:val="24"/>
        </w:rPr>
        <w:t>ограниченного доступа</w:t>
      </w:r>
      <w:r>
        <w:rPr>
          <w:rFonts w:ascii="Times New Roman CYR" w:hAnsi="Times New Roman CYR" w:cs="Times New Roman CYR"/>
          <w:sz w:val="24"/>
          <w:szCs w:val="24"/>
        </w:rPr>
        <w:t xml:space="preserve">, к которой они допущены, в том числе сведения о </w:t>
      </w:r>
      <w:proofErr w:type="spellStart"/>
      <w:r>
        <w:rPr>
          <w:rFonts w:ascii="Times New Roman CYR" w:hAnsi="Times New Roman CYR" w:cs="Times New Roman CYR"/>
          <w:sz w:val="24"/>
          <w:szCs w:val="24"/>
        </w:rPr>
        <w:t>криптоключах</w:t>
      </w:r>
      <w:proofErr w:type="spellEnd"/>
      <w:r>
        <w:rPr>
          <w:rFonts w:ascii="Times New Roman CYR" w:hAnsi="Times New Roman CYR" w:cs="Times New Roman CYR"/>
          <w:sz w:val="24"/>
          <w:szCs w:val="24"/>
        </w:rPr>
        <w:t>;</w:t>
      </w:r>
    </w:p>
    <w:p w:rsidR="00360F32" w:rsidRDefault="00360F32" w:rsidP="008074D7">
      <w:pPr>
        <w:widowControl w:val="0"/>
        <w:numPr>
          <w:ilvl w:val="0"/>
          <w:numId w:val="1"/>
        </w:numPr>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Сохранять носители ключевой информации и другие документы о ключах, выдаваемых с ключевыми носителями;</w:t>
      </w:r>
    </w:p>
    <w:p w:rsidR="00360F32" w:rsidRDefault="00360F32" w:rsidP="008074D7">
      <w:pPr>
        <w:widowControl w:val="0"/>
        <w:numPr>
          <w:ilvl w:val="0"/>
          <w:numId w:val="1"/>
        </w:numPr>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Соблюдать требования к обеспечению с использованием СКЗИ безопасности информации </w:t>
      </w:r>
      <w:r>
        <w:rPr>
          <w:rFonts w:ascii="Times New Roman CYR" w:hAnsi="Times New Roman CYR" w:cs="Times New Roman CYR"/>
          <w:color w:val="000000"/>
          <w:sz w:val="24"/>
          <w:szCs w:val="24"/>
        </w:rPr>
        <w:t>ограниченного доступа</w:t>
      </w:r>
      <w:r>
        <w:rPr>
          <w:rFonts w:ascii="Times New Roman CYR" w:hAnsi="Times New Roman CYR" w:cs="Times New Roman CYR"/>
          <w:sz w:val="24"/>
          <w:szCs w:val="24"/>
        </w:rPr>
        <w:t>;</w:t>
      </w:r>
    </w:p>
    <w:p w:rsidR="00360F32" w:rsidRDefault="00360F32" w:rsidP="008074D7">
      <w:pPr>
        <w:widowControl w:val="0"/>
        <w:numPr>
          <w:ilvl w:val="0"/>
          <w:numId w:val="1"/>
        </w:numPr>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Немедленно уведомлять ответственного о фактах утраты или недостачи СКЗИ, ключевых документов к ним, ключей от помещений, хранилищ, личных печатей и о других фактах, которые могут привести к разглашению защищаемых сведений конфиденциального характера, а также о причинах и условиях возможной утечки таких сведений;</w:t>
      </w:r>
    </w:p>
    <w:p w:rsidR="00360F32" w:rsidRDefault="00360F32" w:rsidP="008074D7">
      <w:pPr>
        <w:widowControl w:val="0"/>
        <w:numPr>
          <w:ilvl w:val="0"/>
          <w:numId w:val="1"/>
        </w:numPr>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Не вводить номера лицензий на СКЗИ, уже вводимые на других АРМ.</w:t>
      </w:r>
    </w:p>
    <w:p w:rsidR="00360F32" w:rsidRDefault="00360F32">
      <w:pPr>
        <w:widowControl w:val="0"/>
        <w:tabs>
          <w:tab w:val="left" w:pos="709"/>
        </w:tab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Лица, допущенные к работе с СКЗИ, отвечают за исполнение своих функциональных обязанностей и сохранность информации </w:t>
      </w:r>
      <w:r>
        <w:rPr>
          <w:rFonts w:ascii="Times New Roman CYR" w:hAnsi="Times New Roman CYR" w:cs="Times New Roman CYR"/>
          <w:color w:val="000000"/>
          <w:sz w:val="24"/>
          <w:szCs w:val="24"/>
        </w:rPr>
        <w:t>ограниченного доступа</w:t>
      </w:r>
      <w:r>
        <w:rPr>
          <w:rFonts w:ascii="Times New Roman CYR" w:hAnsi="Times New Roman CYR" w:cs="Times New Roman CYR"/>
          <w:sz w:val="24"/>
          <w:szCs w:val="24"/>
        </w:rPr>
        <w:t>, которая стала ему известной вследствие исполнения им своих служебных обязанностей.</w:t>
      </w:r>
    </w:p>
    <w:p w:rsidR="00360F32" w:rsidRDefault="00360F32">
      <w:pPr>
        <w:widowControl w:val="0"/>
        <w:tabs>
          <w:tab w:val="left" w:pos="709"/>
        </w:tabs>
        <w:autoSpaceDE w:val="0"/>
        <w:autoSpaceDN w:val="0"/>
        <w:adjustRightInd w:val="0"/>
        <w:spacing w:after="0" w:line="240" w:lineRule="auto"/>
        <w:ind w:firstLine="426"/>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Ответственность лиц, допущенных к работе с СКЗИ, за неисполнение и (или) ненадлежащее исполнение своих обязанностей, предусмотренных соответствующими инструкциями (Инструкция ответственного за организацию работ по криптографической защите информации, Инструкция пользователя СКЗИ), а также за разглашение информации </w:t>
      </w:r>
      <w:r>
        <w:rPr>
          <w:rFonts w:ascii="Times New Roman CYR" w:hAnsi="Times New Roman CYR" w:cs="Times New Roman CYR"/>
          <w:color w:val="000000"/>
          <w:sz w:val="24"/>
          <w:szCs w:val="24"/>
        </w:rPr>
        <w:t>ограниченного доступа</w:t>
      </w:r>
      <w:r>
        <w:rPr>
          <w:rFonts w:ascii="Times New Roman CYR" w:hAnsi="Times New Roman CYR" w:cs="Times New Roman CYR"/>
          <w:sz w:val="24"/>
          <w:szCs w:val="24"/>
        </w:rPr>
        <w:t>, ставшей ему известной вследствие исполнения им своих служебных обязанностей, определяется действующим законодательством Российской Федерации и условиями трудового договора.</w:t>
      </w:r>
      <w:proofErr w:type="gramEnd"/>
    </w:p>
    <w:p w:rsidR="00360F32" w:rsidRPr="008074D7" w:rsidRDefault="00360F32">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rPr>
      </w:pPr>
    </w:p>
    <w:p w:rsidR="00360F32" w:rsidRPr="008074D7" w:rsidRDefault="00360F32">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rPr>
      </w:pPr>
    </w:p>
    <w:p w:rsidR="00360F32" w:rsidRPr="008074D7" w:rsidRDefault="00360F32">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rPr>
      </w:pPr>
    </w:p>
    <w:p w:rsidR="00360F32" w:rsidRPr="008074D7" w:rsidRDefault="00360F32">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rPr>
      </w:pPr>
    </w:p>
    <w:p w:rsidR="00360F32" w:rsidRPr="008074D7" w:rsidRDefault="00360F32">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rPr>
      </w:pPr>
    </w:p>
    <w:p w:rsidR="00360F32" w:rsidRPr="008074D7" w:rsidRDefault="00360F32">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rPr>
      </w:pPr>
    </w:p>
    <w:p w:rsidR="00360F32" w:rsidRPr="008074D7" w:rsidRDefault="00360F32">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rPr>
      </w:pPr>
    </w:p>
    <w:p w:rsidR="00360F32" w:rsidRPr="008074D7" w:rsidRDefault="00360F32">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rPr>
      </w:pPr>
    </w:p>
    <w:p w:rsidR="00360F32" w:rsidRPr="008074D7" w:rsidRDefault="00360F32">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rPr>
      </w:pPr>
    </w:p>
    <w:p w:rsidR="00360F32" w:rsidRPr="008074D7" w:rsidRDefault="00360F32">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rPr>
      </w:pPr>
    </w:p>
    <w:p w:rsidR="00360F32" w:rsidRPr="008074D7" w:rsidRDefault="00360F32">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rPr>
      </w:pPr>
    </w:p>
    <w:p w:rsidR="00360F32" w:rsidRPr="008074D7" w:rsidRDefault="00360F32">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rPr>
      </w:pPr>
    </w:p>
    <w:p w:rsidR="00360F32" w:rsidRPr="008074D7" w:rsidRDefault="00360F32">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rPr>
      </w:pPr>
    </w:p>
    <w:p w:rsidR="00360F32" w:rsidRPr="008074D7" w:rsidRDefault="00360F32">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rPr>
      </w:pPr>
    </w:p>
    <w:p w:rsidR="00360F32" w:rsidRPr="00E25259" w:rsidRDefault="00360F32">
      <w:pPr>
        <w:widowControl w:val="0"/>
        <w:autoSpaceDE w:val="0"/>
        <w:autoSpaceDN w:val="0"/>
        <w:adjustRightInd w:val="0"/>
        <w:spacing w:after="0" w:line="240" w:lineRule="auto"/>
        <w:ind w:left="6237"/>
        <w:rPr>
          <w:rFonts w:ascii="Times New Roman CYR" w:hAnsi="Times New Roman CYR" w:cs="Times New Roman CYR"/>
        </w:rPr>
      </w:pPr>
      <w:r>
        <w:rPr>
          <w:rFonts w:ascii="Times New Roman CYR" w:hAnsi="Times New Roman CYR" w:cs="Times New Roman CYR"/>
          <w:sz w:val="20"/>
          <w:szCs w:val="20"/>
        </w:rPr>
        <w:t xml:space="preserve">                                           </w:t>
      </w:r>
      <w:r w:rsidRPr="00E25259">
        <w:rPr>
          <w:rFonts w:ascii="Times New Roman CYR" w:hAnsi="Times New Roman CYR" w:cs="Times New Roman CYR"/>
        </w:rPr>
        <w:lastRenderedPageBreak/>
        <w:t>УТВЕРЖДЕН</w:t>
      </w:r>
    </w:p>
    <w:p w:rsidR="00360F32" w:rsidRPr="00E25259" w:rsidRDefault="00360F32">
      <w:pPr>
        <w:widowControl w:val="0"/>
        <w:autoSpaceDE w:val="0"/>
        <w:autoSpaceDN w:val="0"/>
        <w:adjustRightInd w:val="0"/>
        <w:spacing w:after="0" w:line="240" w:lineRule="auto"/>
        <w:ind w:left="6237"/>
        <w:rPr>
          <w:rFonts w:ascii="Times New Roman CYR" w:hAnsi="Times New Roman CYR" w:cs="Times New Roman CYR"/>
        </w:rPr>
      </w:pPr>
      <w:r w:rsidRPr="00E25259">
        <w:rPr>
          <w:rFonts w:ascii="Times New Roman CYR" w:hAnsi="Times New Roman CYR" w:cs="Times New Roman CYR"/>
        </w:rPr>
        <w:t xml:space="preserve">распоряжением Администрации </w:t>
      </w:r>
    </w:p>
    <w:p w:rsidR="00360F32" w:rsidRPr="00E25259" w:rsidRDefault="00E25259">
      <w:pPr>
        <w:widowControl w:val="0"/>
        <w:autoSpaceDE w:val="0"/>
        <w:autoSpaceDN w:val="0"/>
        <w:adjustRightInd w:val="0"/>
        <w:spacing w:after="0" w:line="240" w:lineRule="auto"/>
        <w:ind w:left="6237"/>
        <w:rPr>
          <w:rFonts w:ascii="Times New Roman CYR" w:hAnsi="Times New Roman CYR" w:cs="Times New Roman CYR"/>
        </w:rPr>
      </w:pPr>
      <w:r w:rsidRPr="00E25259">
        <w:rPr>
          <w:rFonts w:ascii="Times New Roman CYR" w:hAnsi="Times New Roman CYR" w:cs="Times New Roman CYR"/>
        </w:rPr>
        <w:t xml:space="preserve">Усть-Чижапского сельского поселения </w:t>
      </w:r>
      <w:r w:rsidR="00360F32" w:rsidRPr="00E25259">
        <w:rPr>
          <w:rFonts w:ascii="Times New Roman CYR" w:hAnsi="Times New Roman CYR" w:cs="Times New Roman CYR"/>
        </w:rPr>
        <w:t xml:space="preserve">от </w:t>
      </w:r>
      <w:r w:rsidRPr="00E25259">
        <w:rPr>
          <w:rFonts w:ascii="Times New Roman CYR" w:hAnsi="Times New Roman CYR" w:cs="Times New Roman CYR"/>
        </w:rPr>
        <w:t>01.08.</w:t>
      </w:r>
      <w:r w:rsidR="008074D7" w:rsidRPr="00E25259">
        <w:rPr>
          <w:rFonts w:ascii="Times New Roman CYR" w:hAnsi="Times New Roman CYR" w:cs="Times New Roman CYR"/>
        </w:rPr>
        <w:t xml:space="preserve">.2019 № </w:t>
      </w:r>
      <w:r w:rsidRPr="00E25259">
        <w:rPr>
          <w:rFonts w:ascii="Times New Roman CYR" w:hAnsi="Times New Roman CYR" w:cs="Times New Roman CYR"/>
        </w:rPr>
        <w:t>36</w:t>
      </w:r>
    </w:p>
    <w:p w:rsidR="00360F32" w:rsidRPr="00E25259" w:rsidRDefault="00360F32">
      <w:pPr>
        <w:widowControl w:val="0"/>
        <w:autoSpaceDE w:val="0"/>
        <w:autoSpaceDN w:val="0"/>
        <w:adjustRightInd w:val="0"/>
        <w:spacing w:after="0" w:line="240" w:lineRule="auto"/>
        <w:ind w:left="6237"/>
        <w:rPr>
          <w:rFonts w:ascii="Times New Roman CYR" w:hAnsi="Times New Roman CYR" w:cs="Times New Roman CYR"/>
          <w:color w:val="000000"/>
        </w:rPr>
      </w:pPr>
      <w:r w:rsidRPr="00E25259">
        <w:rPr>
          <w:rFonts w:ascii="Times New Roman CYR" w:hAnsi="Times New Roman CYR" w:cs="Times New Roman CYR"/>
          <w:color w:val="000000"/>
        </w:rPr>
        <w:t>Приложение № 3</w:t>
      </w:r>
    </w:p>
    <w:p w:rsidR="00360F32" w:rsidRPr="008074D7" w:rsidRDefault="00360F32">
      <w:pPr>
        <w:widowControl w:val="0"/>
        <w:tabs>
          <w:tab w:val="left" w:pos="0"/>
        </w:tabs>
        <w:autoSpaceDE w:val="0"/>
        <w:autoSpaceDN w:val="0"/>
        <w:adjustRightInd w:val="0"/>
        <w:spacing w:after="0" w:line="240" w:lineRule="auto"/>
        <w:ind w:firstLine="426"/>
        <w:jc w:val="center"/>
        <w:rPr>
          <w:rFonts w:ascii="Times New Roman" w:hAnsi="Times New Roman" w:cs="Times New Roman"/>
          <w:sz w:val="24"/>
          <w:szCs w:val="24"/>
        </w:rPr>
      </w:pPr>
    </w:p>
    <w:p w:rsidR="00360F32" w:rsidRDefault="00360F32">
      <w:pPr>
        <w:widowControl w:val="0"/>
        <w:tabs>
          <w:tab w:val="left" w:pos="0"/>
        </w:tabs>
        <w:autoSpaceDE w:val="0"/>
        <w:autoSpaceDN w:val="0"/>
        <w:adjustRightInd w:val="0"/>
        <w:spacing w:after="0" w:line="240" w:lineRule="auto"/>
        <w:ind w:firstLine="426"/>
        <w:jc w:val="center"/>
        <w:rPr>
          <w:rFonts w:ascii="Times New Roman CYR" w:hAnsi="Times New Roman CYR" w:cs="Times New Roman CYR"/>
          <w:sz w:val="24"/>
          <w:szCs w:val="24"/>
        </w:rPr>
      </w:pPr>
      <w:r>
        <w:rPr>
          <w:rFonts w:ascii="Times New Roman CYR" w:hAnsi="Times New Roman CYR" w:cs="Times New Roman CYR"/>
          <w:sz w:val="24"/>
          <w:szCs w:val="24"/>
        </w:rPr>
        <w:t>Перечень пользователей СКЗИ</w:t>
      </w:r>
    </w:p>
    <w:p w:rsidR="00360F32" w:rsidRPr="008074D7" w:rsidRDefault="00360F32">
      <w:pPr>
        <w:widowControl w:val="0"/>
        <w:tabs>
          <w:tab w:val="left" w:pos="0"/>
        </w:tabs>
        <w:autoSpaceDE w:val="0"/>
        <w:autoSpaceDN w:val="0"/>
        <w:adjustRightInd w:val="0"/>
        <w:spacing w:after="0" w:line="240" w:lineRule="auto"/>
        <w:ind w:firstLine="426"/>
        <w:jc w:val="center"/>
        <w:rPr>
          <w:rFonts w:ascii="Times New Roman" w:hAnsi="Times New Roman" w:cs="Times New Roman"/>
          <w:sz w:val="24"/>
          <w:szCs w:val="24"/>
        </w:rPr>
      </w:pPr>
    </w:p>
    <w:tbl>
      <w:tblPr>
        <w:tblW w:w="0" w:type="auto"/>
        <w:tblInd w:w="74" w:type="dxa"/>
        <w:tblLayout w:type="fixed"/>
        <w:tblLook w:val="0000"/>
      </w:tblPr>
      <w:tblGrid>
        <w:gridCol w:w="3544"/>
        <w:gridCol w:w="6096"/>
      </w:tblGrid>
      <w:tr w:rsidR="00360F32" w:rsidRPr="008074D7">
        <w:tblPrEx>
          <w:tblCellMar>
            <w:top w:w="0" w:type="dxa"/>
            <w:bottom w:w="0" w:type="dxa"/>
          </w:tblCellMar>
        </w:tblPrEx>
        <w:trPr>
          <w:trHeight w:val="1"/>
        </w:trPr>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360F32" w:rsidRPr="008074D7" w:rsidRDefault="00360F32">
            <w:pPr>
              <w:widowControl w:val="0"/>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Ф.И.О. должностного лица</w:t>
            </w:r>
          </w:p>
        </w:tc>
        <w:tc>
          <w:tcPr>
            <w:tcW w:w="6096" w:type="dxa"/>
            <w:tcBorders>
              <w:top w:val="single" w:sz="2" w:space="0" w:color="000000"/>
              <w:left w:val="single" w:sz="2" w:space="0" w:color="000000"/>
              <w:bottom w:val="single" w:sz="2" w:space="0" w:color="000000"/>
              <w:right w:val="single" w:sz="2" w:space="0" w:color="000000"/>
            </w:tcBorders>
            <w:shd w:val="clear" w:color="000000" w:fill="FFFFFF"/>
          </w:tcPr>
          <w:p w:rsidR="00360F32" w:rsidRPr="008074D7" w:rsidRDefault="00360F32">
            <w:pPr>
              <w:widowControl w:val="0"/>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Наименование должности</w:t>
            </w:r>
          </w:p>
        </w:tc>
      </w:tr>
      <w:tr w:rsidR="00360F32" w:rsidRPr="00E25259" w:rsidTr="00E25259">
        <w:tblPrEx>
          <w:tblCellMar>
            <w:top w:w="0" w:type="dxa"/>
            <w:bottom w:w="0" w:type="dxa"/>
          </w:tblCellMar>
        </w:tblPrEx>
        <w:trPr>
          <w:trHeight w:val="799"/>
        </w:trPr>
        <w:tc>
          <w:tcPr>
            <w:tcW w:w="96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60F32" w:rsidRDefault="00360F32">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Работники отдела бухгалтерского учета и отчетности</w:t>
            </w:r>
          </w:p>
          <w:p w:rsidR="00360F32" w:rsidRPr="00E25259" w:rsidRDefault="00360F32" w:rsidP="008074D7">
            <w:pPr>
              <w:widowControl w:val="0"/>
              <w:autoSpaceDE w:val="0"/>
              <w:autoSpaceDN w:val="0"/>
              <w:adjustRightInd w:val="0"/>
              <w:spacing w:after="0" w:line="240" w:lineRule="auto"/>
              <w:jc w:val="center"/>
              <w:rPr>
                <w:rFonts w:ascii="Calibri" w:hAnsi="Calibri" w:cs="Calibri"/>
                <w:b/>
              </w:rPr>
            </w:pPr>
            <w:r w:rsidRPr="00E25259">
              <w:rPr>
                <w:rFonts w:ascii="Times New Roman CYR" w:hAnsi="Times New Roman CYR" w:cs="Times New Roman CYR"/>
                <w:b/>
                <w:bCs/>
                <w:sz w:val="24"/>
                <w:szCs w:val="24"/>
              </w:rPr>
              <w:t xml:space="preserve">Администрации </w:t>
            </w:r>
            <w:r w:rsidR="00E25259" w:rsidRPr="00E25259">
              <w:rPr>
                <w:rFonts w:ascii="Times New Roman CYR" w:hAnsi="Times New Roman CYR" w:cs="Times New Roman CYR"/>
                <w:b/>
                <w:sz w:val="24"/>
                <w:szCs w:val="24"/>
              </w:rPr>
              <w:t>Усть-Чижапского сельского поселения</w:t>
            </w:r>
          </w:p>
        </w:tc>
      </w:tr>
      <w:tr w:rsidR="00360F32">
        <w:tblPrEx>
          <w:tblCellMar>
            <w:top w:w="0" w:type="dxa"/>
            <w:bottom w:w="0" w:type="dxa"/>
          </w:tblCellMar>
        </w:tblPrEx>
        <w:trPr>
          <w:trHeight w:val="1"/>
        </w:trPr>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360F32" w:rsidRDefault="00E25259">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Ольшанская И.С.</w:t>
            </w:r>
          </w:p>
        </w:tc>
        <w:tc>
          <w:tcPr>
            <w:tcW w:w="6096" w:type="dxa"/>
            <w:tcBorders>
              <w:top w:val="single" w:sz="2" w:space="0" w:color="000000"/>
              <w:left w:val="single" w:sz="2" w:space="0" w:color="000000"/>
              <w:bottom w:val="single" w:sz="2" w:space="0" w:color="000000"/>
              <w:right w:val="single" w:sz="2" w:space="0" w:color="000000"/>
            </w:tcBorders>
            <w:shd w:val="clear" w:color="000000" w:fill="FFFFFF"/>
          </w:tcPr>
          <w:p w:rsidR="00360F32" w:rsidRDefault="00360F32">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Главный бухгалтер</w:t>
            </w:r>
          </w:p>
        </w:tc>
      </w:tr>
      <w:tr w:rsidR="00360F32" w:rsidRPr="00E25259" w:rsidTr="00E25259">
        <w:tblPrEx>
          <w:tblCellMar>
            <w:top w:w="0" w:type="dxa"/>
            <w:bottom w:w="0" w:type="dxa"/>
          </w:tblCellMar>
        </w:tblPrEx>
        <w:trPr>
          <w:trHeight w:val="683"/>
        </w:trPr>
        <w:tc>
          <w:tcPr>
            <w:tcW w:w="9640" w:type="dxa"/>
            <w:gridSpan w:val="2"/>
            <w:tcBorders>
              <w:top w:val="single" w:sz="2" w:space="0" w:color="000000"/>
              <w:left w:val="single" w:sz="2" w:space="0" w:color="000000"/>
              <w:bottom w:val="single" w:sz="2" w:space="0" w:color="000000"/>
              <w:right w:val="single" w:sz="2" w:space="0" w:color="000000"/>
            </w:tcBorders>
            <w:shd w:val="clear" w:color="000000" w:fill="FFFFFF"/>
          </w:tcPr>
          <w:p w:rsidR="00360F32" w:rsidRPr="00E25259" w:rsidRDefault="00360F32" w:rsidP="008074D7">
            <w:pPr>
              <w:widowControl w:val="0"/>
              <w:autoSpaceDE w:val="0"/>
              <w:autoSpaceDN w:val="0"/>
              <w:adjustRightInd w:val="0"/>
              <w:spacing w:after="0" w:line="240" w:lineRule="auto"/>
              <w:jc w:val="center"/>
              <w:rPr>
                <w:rFonts w:ascii="Calibri" w:hAnsi="Calibri" w:cs="Calibri"/>
              </w:rPr>
            </w:pPr>
            <w:r>
              <w:rPr>
                <w:rFonts w:ascii="Times New Roman CYR" w:hAnsi="Times New Roman CYR" w:cs="Times New Roman CYR"/>
                <w:b/>
                <w:bCs/>
                <w:sz w:val="24"/>
                <w:szCs w:val="24"/>
              </w:rPr>
              <w:t xml:space="preserve">Специалисты </w:t>
            </w:r>
            <w:r w:rsidRPr="00E25259">
              <w:rPr>
                <w:rFonts w:ascii="Times New Roman CYR" w:hAnsi="Times New Roman CYR" w:cs="Times New Roman CYR"/>
                <w:b/>
                <w:bCs/>
                <w:sz w:val="24"/>
                <w:szCs w:val="24"/>
              </w:rPr>
              <w:t xml:space="preserve">Администрации </w:t>
            </w:r>
            <w:r w:rsidR="00E25259" w:rsidRPr="00E25259">
              <w:rPr>
                <w:rFonts w:ascii="Times New Roman CYR" w:hAnsi="Times New Roman CYR" w:cs="Times New Roman CYR"/>
                <w:b/>
                <w:sz w:val="24"/>
                <w:szCs w:val="24"/>
              </w:rPr>
              <w:t>Усть-Чижапского сельского поселения</w:t>
            </w:r>
          </w:p>
        </w:tc>
      </w:tr>
      <w:tr w:rsidR="00360F32" w:rsidRPr="008074D7">
        <w:tblPrEx>
          <w:tblCellMar>
            <w:top w:w="0" w:type="dxa"/>
            <w:bottom w:w="0" w:type="dxa"/>
          </w:tblCellMar>
        </w:tblPrEx>
        <w:trPr>
          <w:trHeight w:val="1"/>
        </w:trPr>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360F32" w:rsidRDefault="00E25259">
            <w:pPr>
              <w:widowControl w:val="0"/>
              <w:autoSpaceDE w:val="0"/>
              <w:autoSpaceDN w:val="0"/>
              <w:adjustRightInd w:val="0"/>
              <w:spacing w:after="0" w:line="240" w:lineRule="auto"/>
              <w:rPr>
                <w:rFonts w:ascii="Calibri" w:hAnsi="Calibri" w:cs="Calibri"/>
                <w:lang w:val="en-US"/>
              </w:rPr>
            </w:pPr>
            <w:r>
              <w:rPr>
                <w:rFonts w:ascii="Times New Roman CYR" w:hAnsi="Times New Roman CYR" w:cs="Times New Roman CYR"/>
                <w:sz w:val="24"/>
                <w:szCs w:val="24"/>
              </w:rPr>
              <w:t>Алексеева Д.И.</w:t>
            </w:r>
          </w:p>
        </w:tc>
        <w:tc>
          <w:tcPr>
            <w:tcW w:w="6096" w:type="dxa"/>
            <w:tcBorders>
              <w:top w:val="single" w:sz="2" w:space="0" w:color="000000"/>
              <w:left w:val="single" w:sz="2" w:space="0" w:color="000000"/>
              <w:bottom w:val="single" w:sz="2" w:space="0" w:color="000000"/>
              <w:right w:val="single" w:sz="2" w:space="0" w:color="000000"/>
            </w:tcBorders>
            <w:shd w:val="clear" w:color="000000" w:fill="FFFFFF"/>
          </w:tcPr>
          <w:p w:rsidR="00360F32" w:rsidRPr="008074D7" w:rsidRDefault="00E25259">
            <w:pPr>
              <w:widowControl w:val="0"/>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Специалист 1 категории</w:t>
            </w:r>
          </w:p>
        </w:tc>
      </w:tr>
      <w:tr w:rsidR="00360F32" w:rsidRPr="008074D7">
        <w:tblPrEx>
          <w:tblCellMar>
            <w:top w:w="0" w:type="dxa"/>
            <w:bottom w:w="0" w:type="dxa"/>
          </w:tblCellMar>
        </w:tblPrEx>
        <w:trPr>
          <w:trHeight w:val="1"/>
        </w:trPr>
        <w:tc>
          <w:tcPr>
            <w:tcW w:w="3544" w:type="dxa"/>
            <w:tcBorders>
              <w:top w:val="single" w:sz="2" w:space="0" w:color="000000"/>
              <w:left w:val="single" w:sz="2" w:space="0" w:color="000000"/>
              <w:bottom w:val="single" w:sz="2" w:space="0" w:color="000000"/>
              <w:right w:val="single" w:sz="2" w:space="0" w:color="000000"/>
            </w:tcBorders>
            <w:shd w:val="clear" w:color="000000" w:fill="FFFFFF"/>
          </w:tcPr>
          <w:p w:rsidR="00360F32" w:rsidRDefault="00E25259">
            <w:pPr>
              <w:widowControl w:val="0"/>
              <w:autoSpaceDE w:val="0"/>
              <w:autoSpaceDN w:val="0"/>
              <w:adjustRightInd w:val="0"/>
              <w:spacing w:after="0" w:line="240" w:lineRule="auto"/>
              <w:rPr>
                <w:rFonts w:ascii="Calibri" w:hAnsi="Calibri" w:cs="Calibri"/>
                <w:lang w:val="en-US"/>
              </w:rPr>
            </w:pPr>
            <w:proofErr w:type="spellStart"/>
            <w:r>
              <w:rPr>
                <w:rFonts w:ascii="Times New Roman CYR" w:hAnsi="Times New Roman CYR" w:cs="Times New Roman CYR"/>
                <w:sz w:val="24"/>
                <w:szCs w:val="24"/>
              </w:rPr>
              <w:t>Черевко</w:t>
            </w:r>
            <w:proofErr w:type="spellEnd"/>
            <w:r>
              <w:rPr>
                <w:rFonts w:ascii="Times New Roman CYR" w:hAnsi="Times New Roman CYR" w:cs="Times New Roman CYR"/>
                <w:sz w:val="24"/>
                <w:szCs w:val="24"/>
              </w:rPr>
              <w:t xml:space="preserve"> А.В.</w:t>
            </w:r>
          </w:p>
        </w:tc>
        <w:tc>
          <w:tcPr>
            <w:tcW w:w="6096" w:type="dxa"/>
            <w:tcBorders>
              <w:top w:val="single" w:sz="2" w:space="0" w:color="000000"/>
              <w:left w:val="single" w:sz="2" w:space="0" w:color="000000"/>
              <w:bottom w:val="single" w:sz="2" w:space="0" w:color="000000"/>
              <w:right w:val="single" w:sz="2" w:space="0" w:color="000000"/>
            </w:tcBorders>
            <w:shd w:val="clear" w:color="000000" w:fill="FFFFFF"/>
          </w:tcPr>
          <w:p w:rsidR="00360F32" w:rsidRPr="008074D7" w:rsidRDefault="00E25259">
            <w:pPr>
              <w:widowControl w:val="0"/>
              <w:autoSpaceDE w:val="0"/>
              <w:autoSpaceDN w:val="0"/>
              <w:adjustRightInd w:val="0"/>
              <w:spacing w:after="0" w:line="240" w:lineRule="auto"/>
              <w:rPr>
                <w:rFonts w:ascii="Calibri" w:hAnsi="Calibri" w:cs="Calibri"/>
              </w:rPr>
            </w:pPr>
            <w:r>
              <w:rPr>
                <w:rFonts w:ascii="Times New Roman CYR" w:hAnsi="Times New Roman CYR" w:cs="Times New Roman CYR"/>
                <w:sz w:val="24"/>
                <w:szCs w:val="24"/>
              </w:rPr>
              <w:t>Специалист 2 категории</w:t>
            </w:r>
          </w:p>
        </w:tc>
      </w:tr>
    </w:tbl>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lang w:val="en-US"/>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rPr>
      </w:pPr>
    </w:p>
    <w:p w:rsidR="00360F32" w:rsidRDefault="00360F32">
      <w:pPr>
        <w:widowControl w:val="0"/>
        <w:autoSpaceDE w:val="0"/>
        <w:autoSpaceDN w:val="0"/>
        <w:adjustRightInd w:val="0"/>
        <w:spacing w:after="0" w:line="240" w:lineRule="auto"/>
        <w:ind w:left="6804"/>
        <w:rPr>
          <w:rFonts w:ascii="Times New Roman" w:hAnsi="Times New Roman" w:cs="Times New Roman"/>
          <w:sz w:val="20"/>
          <w:szCs w:val="20"/>
        </w:rPr>
      </w:pPr>
    </w:p>
    <w:p w:rsidR="00360F32" w:rsidRPr="00360F32" w:rsidRDefault="00360F32">
      <w:pPr>
        <w:widowControl w:val="0"/>
        <w:autoSpaceDE w:val="0"/>
        <w:autoSpaceDN w:val="0"/>
        <w:adjustRightInd w:val="0"/>
        <w:spacing w:after="0" w:line="240" w:lineRule="auto"/>
        <w:ind w:left="6804"/>
        <w:rPr>
          <w:rFonts w:ascii="Times New Roman" w:hAnsi="Times New Roman" w:cs="Times New Roman"/>
          <w:sz w:val="20"/>
          <w:szCs w:val="20"/>
        </w:rPr>
      </w:pPr>
    </w:p>
    <w:p w:rsidR="00360F32" w:rsidRPr="00E25259" w:rsidRDefault="00360F32">
      <w:pPr>
        <w:widowControl w:val="0"/>
        <w:autoSpaceDE w:val="0"/>
        <w:autoSpaceDN w:val="0"/>
        <w:adjustRightInd w:val="0"/>
        <w:spacing w:after="0" w:line="240" w:lineRule="auto"/>
        <w:ind w:left="6237"/>
        <w:rPr>
          <w:rFonts w:ascii="Times New Roman CYR" w:hAnsi="Times New Roman CYR" w:cs="Times New Roman CYR"/>
        </w:rPr>
      </w:pPr>
      <w:r w:rsidRPr="00E25259">
        <w:rPr>
          <w:rFonts w:ascii="Times New Roman CYR" w:hAnsi="Times New Roman CYR" w:cs="Times New Roman CYR"/>
        </w:rPr>
        <w:t>УТВЕРЖДЕН</w:t>
      </w:r>
    </w:p>
    <w:p w:rsidR="00360F32" w:rsidRPr="00E25259" w:rsidRDefault="00360F32">
      <w:pPr>
        <w:widowControl w:val="0"/>
        <w:autoSpaceDE w:val="0"/>
        <w:autoSpaceDN w:val="0"/>
        <w:adjustRightInd w:val="0"/>
        <w:spacing w:after="0" w:line="240" w:lineRule="auto"/>
        <w:ind w:left="6237"/>
        <w:rPr>
          <w:rFonts w:ascii="Times New Roman CYR" w:hAnsi="Times New Roman CYR" w:cs="Times New Roman CYR"/>
        </w:rPr>
      </w:pPr>
      <w:r w:rsidRPr="00E25259">
        <w:rPr>
          <w:rFonts w:ascii="Times New Roman CYR" w:hAnsi="Times New Roman CYR" w:cs="Times New Roman CYR"/>
        </w:rPr>
        <w:t xml:space="preserve">распоряжением Администрации </w:t>
      </w:r>
    </w:p>
    <w:p w:rsidR="00360F32" w:rsidRPr="00E25259" w:rsidRDefault="00E25259">
      <w:pPr>
        <w:widowControl w:val="0"/>
        <w:autoSpaceDE w:val="0"/>
        <w:autoSpaceDN w:val="0"/>
        <w:adjustRightInd w:val="0"/>
        <w:spacing w:after="0" w:line="240" w:lineRule="auto"/>
        <w:ind w:left="6237"/>
        <w:rPr>
          <w:rFonts w:ascii="Times New Roman CYR" w:hAnsi="Times New Roman CYR" w:cs="Times New Roman CYR"/>
        </w:rPr>
      </w:pPr>
      <w:r w:rsidRPr="00E25259">
        <w:rPr>
          <w:rFonts w:ascii="Times New Roman CYR" w:hAnsi="Times New Roman CYR" w:cs="Times New Roman CYR"/>
        </w:rPr>
        <w:t xml:space="preserve">Усть-Чижапского сельского поселения </w:t>
      </w:r>
      <w:r w:rsidR="00360F32" w:rsidRPr="00E25259">
        <w:rPr>
          <w:rFonts w:ascii="Times New Roman CYR" w:hAnsi="Times New Roman CYR" w:cs="Times New Roman CYR"/>
        </w:rPr>
        <w:t xml:space="preserve">от </w:t>
      </w:r>
      <w:r w:rsidRPr="00E25259">
        <w:rPr>
          <w:rFonts w:ascii="Times New Roman CYR" w:hAnsi="Times New Roman CYR" w:cs="Times New Roman CYR"/>
        </w:rPr>
        <w:t>01.08</w:t>
      </w:r>
      <w:r w:rsidR="008074D7" w:rsidRPr="00E25259">
        <w:rPr>
          <w:rFonts w:ascii="Times New Roman CYR" w:hAnsi="Times New Roman CYR" w:cs="Times New Roman CYR"/>
        </w:rPr>
        <w:t>.2019</w:t>
      </w:r>
      <w:r w:rsidR="00360F32" w:rsidRPr="00E25259">
        <w:rPr>
          <w:rFonts w:ascii="Times New Roman CYR" w:hAnsi="Times New Roman CYR" w:cs="Times New Roman CYR"/>
        </w:rPr>
        <w:t xml:space="preserve"> № </w:t>
      </w:r>
      <w:r w:rsidRPr="00E25259">
        <w:rPr>
          <w:rFonts w:ascii="Times New Roman CYR" w:hAnsi="Times New Roman CYR" w:cs="Times New Roman CYR"/>
        </w:rPr>
        <w:t>36</w:t>
      </w:r>
    </w:p>
    <w:p w:rsidR="00360F32" w:rsidRPr="00E25259" w:rsidRDefault="00360F32">
      <w:pPr>
        <w:widowControl w:val="0"/>
        <w:autoSpaceDE w:val="0"/>
        <w:autoSpaceDN w:val="0"/>
        <w:adjustRightInd w:val="0"/>
        <w:spacing w:after="0" w:line="240" w:lineRule="auto"/>
        <w:ind w:left="6237"/>
        <w:rPr>
          <w:rFonts w:ascii="Times New Roman CYR" w:hAnsi="Times New Roman CYR" w:cs="Times New Roman CYR"/>
          <w:color w:val="000000"/>
        </w:rPr>
      </w:pPr>
      <w:r w:rsidRPr="00E25259">
        <w:rPr>
          <w:rFonts w:ascii="Times New Roman CYR" w:hAnsi="Times New Roman CYR" w:cs="Times New Roman CYR"/>
          <w:color w:val="000000"/>
        </w:rPr>
        <w:t>Приложение № 4</w:t>
      </w:r>
    </w:p>
    <w:p w:rsidR="00360F32" w:rsidRPr="008074D7" w:rsidRDefault="00360F32">
      <w:pPr>
        <w:widowControl w:val="0"/>
        <w:tabs>
          <w:tab w:val="left" w:pos="0"/>
        </w:tabs>
        <w:autoSpaceDE w:val="0"/>
        <w:autoSpaceDN w:val="0"/>
        <w:adjustRightInd w:val="0"/>
        <w:spacing w:after="0" w:line="240" w:lineRule="auto"/>
        <w:ind w:firstLine="426"/>
        <w:jc w:val="center"/>
        <w:rPr>
          <w:rFonts w:ascii="Times New Roman" w:hAnsi="Times New Roman" w:cs="Times New Roman"/>
          <w:sz w:val="24"/>
          <w:szCs w:val="24"/>
        </w:rPr>
      </w:pPr>
    </w:p>
    <w:p w:rsidR="00360F32" w:rsidRDefault="00360F32">
      <w:pPr>
        <w:widowControl w:val="0"/>
        <w:tabs>
          <w:tab w:val="left" w:pos="0"/>
        </w:tabs>
        <w:autoSpaceDE w:val="0"/>
        <w:autoSpaceDN w:val="0"/>
        <w:adjustRightInd w:val="0"/>
        <w:spacing w:after="0" w:line="240" w:lineRule="auto"/>
        <w:ind w:firstLine="426"/>
        <w:jc w:val="center"/>
        <w:rPr>
          <w:rFonts w:ascii="Times New Roman CYR" w:hAnsi="Times New Roman CYR" w:cs="Times New Roman CYR"/>
          <w:sz w:val="24"/>
          <w:szCs w:val="24"/>
        </w:rPr>
      </w:pPr>
      <w:r>
        <w:rPr>
          <w:rFonts w:ascii="Times New Roman CYR" w:hAnsi="Times New Roman CYR" w:cs="Times New Roman CYR"/>
          <w:sz w:val="24"/>
          <w:szCs w:val="24"/>
        </w:rPr>
        <w:t xml:space="preserve">Акт № _______ от </w:t>
      </w:r>
      <w:r w:rsidRPr="008074D7">
        <w:rPr>
          <w:rFonts w:ascii="Times New Roman" w:hAnsi="Times New Roman" w:cs="Times New Roman"/>
          <w:sz w:val="24"/>
          <w:szCs w:val="24"/>
        </w:rPr>
        <w:t xml:space="preserve">«___» ___________20_____ </w:t>
      </w:r>
      <w:r>
        <w:rPr>
          <w:rFonts w:ascii="Times New Roman CYR" w:hAnsi="Times New Roman CYR" w:cs="Times New Roman CYR"/>
          <w:sz w:val="24"/>
          <w:szCs w:val="24"/>
        </w:rPr>
        <w:t>г.</w:t>
      </w:r>
    </w:p>
    <w:p w:rsidR="00360F32" w:rsidRDefault="00360F32">
      <w:pPr>
        <w:widowControl w:val="0"/>
        <w:tabs>
          <w:tab w:val="left" w:pos="0"/>
        </w:tabs>
        <w:autoSpaceDE w:val="0"/>
        <w:autoSpaceDN w:val="0"/>
        <w:adjustRightInd w:val="0"/>
        <w:spacing w:after="0" w:line="240" w:lineRule="auto"/>
        <w:ind w:firstLine="426"/>
        <w:jc w:val="center"/>
        <w:rPr>
          <w:rFonts w:ascii="Times New Roman CYR" w:hAnsi="Times New Roman CYR" w:cs="Times New Roman CYR"/>
          <w:sz w:val="24"/>
          <w:szCs w:val="24"/>
        </w:rPr>
      </w:pPr>
      <w:r w:rsidRPr="008074D7">
        <w:rPr>
          <w:rFonts w:ascii="Times New Roman" w:hAnsi="Times New Roman" w:cs="Times New Roman"/>
          <w:sz w:val="24"/>
          <w:szCs w:val="24"/>
        </w:rPr>
        <w:t xml:space="preserve"> </w:t>
      </w:r>
      <w:r>
        <w:rPr>
          <w:rFonts w:ascii="Times New Roman CYR" w:hAnsi="Times New Roman CYR" w:cs="Times New Roman CYR"/>
          <w:sz w:val="24"/>
          <w:szCs w:val="24"/>
        </w:rPr>
        <w:t>об уничтожении криптографических ключей,</w:t>
      </w:r>
    </w:p>
    <w:p w:rsidR="00360F32" w:rsidRDefault="00360F32">
      <w:pPr>
        <w:widowControl w:val="0"/>
        <w:tabs>
          <w:tab w:val="left" w:pos="0"/>
        </w:tabs>
        <w:autoSpaceDE w:val="0"/>
        <w:autoSpaceDN w:val="0"/>
        <w:adjustRightInd w:val="0"/>
        <w:spacing w:after="0" w:line="240" w:lineRule="auto"/>
        <w:ind w:firstLine="426"/>
        <w:jc w:val="center"/>
        <w:rPr>
          <w:rFonts w:ascii="Times New Roman CYR" w:hAnsi="Times New Roman CYR" w:cs="Times New Roman CYR"/>
          <w:sz w:val="24"/>
          <w:szCs w:val="24"/>
        </w:rPr>
      </w:pPr>
      <w:r>
        <w:rPr>
          <w:rFonts w:ascii="Times New Roman CYR" w:hAnsi="Times New Roman CYR" w:cs="Times New Roman CYR"/>
          <w:sz w:val="24"/>
          <w:szCs w:val="24"/>
        </w:rPr>
        <w:t>содержащихся на ключевых носителях, и ключевых документов</w:t>
      </w:r>
    </w:p>
    <w:p w:rsidR="00360F32" w:rsidRPr="008074D7" w:rsidRDefault="00360F32">
      <w:pPr>
        <w:widowControl w:val="0"/>
        <w:tabs>
          <w:tab w:val="left" w:pos="0"/>
        </w:tabs>
        <w:autoSpaceDE w:val="0"/>
        <w:autoSpaceDN w:val="0"/>
        <w:adjustRightInd w:val="0"/>
        <w:spacing w:after="0" w:line="240" w:lineRule="auto"/>
        <w:ind w:firstLine="426"/>
        <w:jc w:val="center"/>
        <w:rPr>
          <w:rFonts w:ascii="Times New Roman" w:hAnsi="Times New Roman" w:cs="Times New Roman"/>
          <w:sz w:val="24"/>
          <w:szCs w:val="24"/>
        </w:rPr>
      </w:pPr>
    </w:p>
    <w:p w:rsidR="00360F32" w:rsidRDefault="00360F32">
      <w:pPr>
        <w:widowControl w:val="0"/>
        <w:tabs>
          <w:tab w:val="left" w:pos="0"/>
        </w:tab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Постоянно действующая комиссия по обеспечению безопасности персональных данных, обрабатываемых в Администрации </w:t>
      </w:r>
      <w:r w:rsidR="00E25259">
        <w:rPr>
          <w:rFonts w:ascii="Times New Roman CYR" w:hAnsi="Times New Roman CYR" w:cs="Times New Roman CYR"/>
          <w:sz w:val="24"/>
          <w:szCs w:val="24"/>
        </w:rPr>
        <w:t>Усть-Чижапского сельского поселения</w:t>
      </w:r>
      <w:r>
        <w:rPr>
          <w:rFonts w:ascii="Times New Roman CYR" w:hAnsi="Times New Roman CYR" w:cs="Times New Roman CYR"/>
          <w:sz w:val="24"/>
          <w:szCs w:val="24"/>
        </w:rPr>
        <w:t xml:space="preserve"> в составе:____________________________________________________________________________________________________________________________________________________________________________________________________________________________</w:t>
      </w:r>
    </w:p>
    <w:p w:rsidR="00360F32" w:rsidRDefault="00360F32">
      <w:pPr>
        <w:widowControl w:val="0"/>
        <w:suppressAutoHyphen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произвела уничтожение криптографических ключей, содержащихся на ключевых носителях, и ключевых документов:</w:t>
      </w:r>
    </w:p>
    <w:p w:rsidR="00360F32" w:rsidRPr="008074D7" w:rsidRDefault="00360F32">
      <w:pPr>
        <w:widowControl w:val="0"/>
        <w:suppressAutoHyphens/>
        <w:autoSpaceDE w:val="0"/>
        <w:autoSpaceDN w:val="0"/>
        <w:adjustRightInd w:val="0"/>
        <w:spacing w:after="0" w:line="240" w:lineRule="auto"/>
        <w:rPr>
          <w:rFonts w:ascii="Times New Roman" w:hAnsi="Times New Roman" w:cs="Times New Roman"/>
          <w:sz w:val="24"/>
          <w:szCs w:val="24"/>
        </w:rPr>
      </w:pPr>
    </w:p>
    <w:tbl>
      <w:tblPr>
        <w:tblW w:w="0" w:type="auto"/>
        <w:tblInd w:w="109" w:type="dxa"/>
        <w:tblLayout w:type="fixed"/>
        <w:tblCellMar>
          <w:left w:w="54" w:type="dxa"/>
          <w:right w:w="54" w:type="dxa"/>
        </w:tblCellMar>
        <w:tblLook w:val="0000"/>
      </w:tblPr>
      <w:tblGrid>
        <w:gridCol w:w="315"/>
        <w:gridCol w:w="1275"/>
        <w:gridCol w:w="2023"/>
        <w:gridCol w:w="1205"/>
        <w:gridCol w:w="1377"/>
        <w:gridCol w:w="825"/>
        <w:gridCol w:w="2621"/>
      </w:tblGrid>
      <w:tr w:rsidR="00360F32">
        <w:tblPrEx>
          <w:tblCellMar>
            <w:top w:w="0" w:type="dxa"/>
            <w:bottom w:w="0" w:type="dxa"/>
          </w:tblCellMar>
        </w:tblPrEx>
        <w:trPr>
          <w:trHeight w:val="1"/>
        </w:trPr>
        <w:tc>
          <w:tcPr>
            <w:tcW w:w="315" w:type="dxa"/>
            <w:tcBorders>
              <w:top w:val="single" w:sz="2" w:space="0" w:color="000000"/>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r>
              <w:rPr>
                <w:rFonts w:ascii="Times New Roman" w:hAnsi="Times New Roman" w:cs="Times New Roman"/>
                <w:sz w:val="20"/>
                <w:szCs w:val="20"/>
                <w:lang w:val="en-US"/>
              </w:rPr>
              <w:t>№</w:t>
            </w:r>
          </w:p>
        </w:tc>
        <w:tc>
          <w:tcPr>
            <w:tcW w:w="1275" w:type="dxa"/>
            <w:tcBorders>
              <w:top w:val="single" w:sz="2" w:space="0" w:color="000000"/>
              <w:left w:val="single" w:sz="2" w:space="0" w:color="000000"/>
              <w:bottom w:val="single" w:sz="2" w:space="0" w:color="000000"/>
              <w:right w:val="nil"/>
            </w:tcBorders>
          </w:tcPr>
          <w:p w:rsidR="00360F32" w:rsidRDefault="00360F32">
            <w:pPr>
              <w:widowControl w:val="0"/>
              <w:suppressAutoHyphen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Учетный</w:t>
            </w:r>
          </w:p>
          <w:p w:rsidR="00360F32" w:rsidRDefault="00360F32">
            <w:pPr>
              <w:widowControl w:val="0"/>
              <w:suppressAutoHyphen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w:t>
            </w:r>
          </w:p>
          <w:p w:rsidR="00360F32" w:rsidRDefault="00360F32">
            <w:pPr>
              <w:widowControl w:val="0"/>
              <w:suppressAutoHyphen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ключевого</w:t>
            </w:r>
          </w:p>
          <w:p w:rsidR="00360F32" w:rsidRDefault="00360F32">
            <w:pPr>
              <w:widowControl w:val="0"/>
              <w:suppressAutoHyphens/>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носителя</w:t>
            </w:r>
          </w:p>
        </w:tc>
        <w:tc>
          <w:tcPr>
            <w:tcW w:w="2023" w:type="dxa"/>
            <w:tcBorders>
              <w:top w:val="single" w:sz="2" w:space="0" w:color="000000"/>
              <w:left w:val="single" w:sz="2" w:space="0" w:color="000000"/>
              <w:bottom w:val="single" w:sz="2" w:space="0" w:color="000000"/>
              <w:right w:val="nil"/>
            </w:tcBorders>
          </w:tcPr>
          <w:p w:rsidR="00360F32" w:rsidRDefault="00360F32">
            <w:pPr>
              <w:widowControl w:val="0"/>
              <w:suppressAutoHyphen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w:t>
            </w:r>
          </w:p>
          <w:p w:rsidR="00360F32" w:rsidRDefault="00360F32">
            <w:pPr>
              <w:widowControl w:val="0"/>
              <w:suppressAutoHyphens/>
              <w:autoSpaceDE w:val="0"/>
              <w:autoSpaceDN w:val="0"/>
              <w:adjustRightInd w:val="0"/>
              <w:spacing w:after="0" w:line="240" w:lineRule="auto"/>
              <w:rPr>
                <w:rFonts w:ascii="Times New Roman CYR" w:hAnsi="Times New Roman CYR" w:cs="Times New Roman CYR"/>
                <w:sz w:val="20"/>
                <w:szCs w:val="20"/>
              </w:rPr>
            </w:pPr>
            <w:r>
              <w:rPr>
                <w:rFonts w:ascii="Times New Roman" w:hAnsi="Times New Roman" w:cs="Times New Roman"/>
                <w:sz w:val="20"/>
                <w:szCs w:val="20"/>
                <w:lang w:val="en-US"/>
              </w:rPr>
              <w:t>(</w:t>
            </w:r>
            <w:r>
              <w:rPr>
                <w:rFonts w:ascii="Times New Roman CYR" w:hAnsi="Times New Roman CYR" w:cs="Times New Roman CYR"/>
                <w:sz w:val="20"/>
                <w:szCs w:val="20"/>
              </w:rPr>
              <w:t>идентификатор)</w:t>
            </w:r>
          </w:p>
          <w:p w:rsidR="00360F32" w:rsidRDefault="00360F32">
            <w:pPr>
              <w:widowControl w:val="0"/>
              <w:suppressAutoHyphen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криптографического</w:t>
            </w:r>
          </w:p>
          <w:p w:rsidR="00360F32" w:rsidRDefault="00360F32">
            <w:pPr>
              <w:widowControl w:val="0"/>
              <w:suppressAutoHyphens/>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ключа</w:t>
            </w:r>
          </w:p>
        </w:tc>
        <w:tc>
          <w:tcPr>
            <w:tcW w:w="1205" w:type="dxa"/>
            <w:tcBorders>
              <w:top w:val="single" w:sz="2" w:space="0" w:color="000000"/>
              <w:left w:val="single" w:sz="2" w:space="0" w:color="000000"/>
              <w:bottom w:val="single" w:sz="2" w:space="0" w:color="000000"/>
              <w:right w:val="nil"/>
            </w:tcBorders>
          </w:tcPr>
          <w:p w:rsidR="00360F32" w:rsidRDefault="00360F32">
            <w:pPr>
              <w:widowControl w:val="0"/>
              <w:suppressAutoHyphen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Владелец ключа</w:t>
            </w:r>
          </w:p>
          <w:p w:rsidR="00360F32" w:rsidRDefault="00360F32">
            <w:pPr>
              <w:widowControl w:val="0"/>
              <w:suppressAutoHyphens/>
              <w:autoSpaceDE w:val="0"/>
              <w:autoSpaceDN w:val="0"/>
              <w:adjustRightInd w:val="0"/>
              <w:spacing w:after="0" w:line="240" w:lineRule="auto"/>
              <w:rPr>
                <w:rFonts w:ascii="Calibri" w:hAnsi="Calibri" w:cs="Calibri"/>
                <w:lang w:val="en-US"/>
              </w:rPr>
            </w:pPr>
          </w:p>
        </w:tc>
        <w:tc>
          <w:tcPr>
            <w:tcW w:w="1377" w:type="dxa"/>
            <w:tcBorders>
              <w:top w:val="single" w:sz="2" w:space="0" w:color="000000"/>
              <w:left w:val="single" w:sz="2" w:space="0" w:color="000000"/>
              <w:bottom w:val="single" w:sz="2" w:space="0" w:color="000000"/>
              <w:right w:val="nil"/>
            </w:tcBorders>
          </w:tcPr>
          <w:p w:rsidR="00360F32" w:rsidRDefault="00360F32">
            <w:pPr>
              <w:widowControl w:val="0"/>
              <w:suppressAutoHyphen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w:t>
            </w:r>
          </w:p>
          <w:p w:rsidR="00360F32" w:rsidRDefault="00360F32">
            <w:pPr>
              <w:widowControl w:val="0"/>
              <w:suppressAutoHyphen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ключевых</w:t>
            </w:r>
          </w:p>
          <w:p w:rsidR="00360F32" w:rsidRDefault="00360F32">
            <w:pPr>
              <w:widowControl w:val="0"/>
              <w:suppressAutoHyphen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носителей</w:t>
            </w:r>
          </w:p>
          <w:p w:rsidR="00360F32" w:rsidRDefault="00360F32">
            <w:pPr>
              <w:widowControl w:val="0"/>
              <w:suppressAutoHyphens/>
              <w:autoSpaceDE w:val="0"/>
              <w:autoSpaceDN w:val="0"/>
              <w:adjustRightInd w:val="0"/>
              <w:spacing w:after="0" w:line="240" w:lineRule="auto"/>
              <w:rPr>
                <w:rFonts w:ascii="Calibri" w:hAnsi="Calibri" w:cs="Calibri"/>
                <w:lang w:val="en-US"/>
              </w:rPr>
            </w:pPr>
          </w:p>
        </w:tc>
        <w:tc>
          <w:tcPr>
            <w:tcW w:w="825" w:type="dxa"/>
            <w:tcBorders>
              <w:top w:val="single" w:sz="2" w:space="0" w:color="000000"/>
              <w:left w:val="single" w:sz="2" w:space="0" w:color="000000"/>
              <w:bottom w:val="single" w:sz="2" w:space="0" w:color="000000"/>
              <w:right w:val="nil"/>
            </w:tcBorders>
          </w:tcPr>
          <w:p w:rsidR="00360F32" w:rsidRDefault="00360F32">
            <w:pPr>
              <w:widowControl w:val="0"/>
              <w:suppressAutoHyphen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Номера</w:t>
            </w:r>
          </w:p>
          <w:p w:rsidR="00360F32" w:rsidRDefault="00360F32">
            <w:pPr>
              <w:widowControl w:val="0"/>
              <w:suppressAutoHyphens/>
              <w:autoSpaceDE w:val="0"/>
              <w:autoSpaceDN w:val="0"/>
              <w:adjustRightInd w:val="0"/>
              <w:spacing w:after="0" w:line="240" w:lineRule="auto"/>
              <w:rPr>
                <w:rFonts w:ascii="Calibri" w:hAnsi="Calibri" w:cs="Calibri"/>
                <w:lang w:val="en-US"/>
              </w:rPr>
            </w:pPr>
            <w:r>
              <w:rPr>
                <w:rFonts w:ascii="Times New Roman CYR" w:hAnsi="Times New Roman CYR" w:cs="Times New Roman CYR"/>
                <w:sz w:val="20"/>
                <w:szCs w:val="20"/>
              </w:rPr>
              <w:t>экземпляров</w:t>
            </w:r>
          </w:p>
        </w:tc>
        <w:tc>
          <w:tcPr>
            <w:tcW w:w="2621" w:type="dxa"/>
            <w:tcBorders>
              <w:top w:val="single" w:sz="2" w:space="0" w:color="000000"/>
              <w:left w:val="single" w:sz="2" w:space="0" w:color="000000"/>
              <w:bottom w:val="single" w:sz="2" w:space="0" w:color="000000"/>
              <w:right w:val="single" w:sz="2" w:space="0" w:color="000000"/>
            </w:tcBorders>
          </w:tcPr>
          <w:p w:rsidR="00360F32" w:rsidRDefault="00360F32">
            <w:pPr>
              <w:widowControl w:val="0"/>
              <w:suppressAutoHyphen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p w:rsidR="00360F32" w:rsidRDefault="00360F32">
            <w:pPr>
              <w:widowControl w:val="0"/>
              <w:suppressAutoHyphens/>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уничтожается ключей</w:t>
            </w:r>
          </w:p>
          <w:p w:rsidR="00360F32" w:rsidRDefault="00360F32">
            <w:pPr>
              <w:widowControl w:val="0"/>
              <w:suppressAutoHyphens/>
              <w:autoSpaceDE w:val="0"/>
              <w:autoSpaceDN w:val="0"/>
              <w:adjustRightInd w:val="0"/>
              <w:spacing w:after="0" w:line="240" w:lineRule="auto"/>
              <w:rPr>
                <w:rFonts w:ascii="Calibri" w:hAnsi="Calibri" w:cs="Calibri"/>
                <w:lang w:val="en-US"/>
              </w:rPr>
            </w:pPr>
          </w:p>
        </w:tc>
      </w:tr>
      <w:tr w:rsidR="00360F32">
        <w:tblPrEx>
          <w:tblCellMar>
            <w:top w:w="0" w:type="dxa"/>
            <w:bottom w:w="0" w:type="dxa"/>
          </w:tblCellMar>
        </w:tblPrEx>
        <w:trPr>
          <w:trHeight w:val="1"/>
        </w:trPr>
        <w:tc>
          <w:tcPr>
            <w:tcW w:w="315" w:type="dxa"/>
            <w:tcBorders>
              <w:top w:val="nil"/>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c>
          <w:tcPr>
            <w:tcW w:w="1275" w:type="dxa"/>
            <w:tcBorders>
              <w:top w:val="nil"/>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c>
          <w:tcPr>
            <w:tcW w:w="2023" w:type="dxa"/>
            <w:tcBorders>
              <w:top w:val="nil"/>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c>
          <w:tcPr>
            <w:tcW w:w="1205" w:type="dxa"/>
            <w:tcBorders>
              <w:top w:val="nil"/>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c>
          <w:tcPr>
            <w:tcW w:w="1377" w:type="dxa"/>
            <w:tcBorders>
              <w:top w:val="nil"/>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c>
          <w:tcPr>
            <w:tcW w:w="825" w:type="dxa"/>
            <w:tcBorders>
              <w:top w:val="nil"/>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c>
          <w:tcPr>
            <w:tcW w:w="2621" w:type="dxa"/>
            <w:tcBorders>
              <w:top w:val="nil"/>
              <w:left w:val="single" w:sz="2" w:space="0" w:color="000000"/>
              <w:bottom w:val="single" w:sz="2" w:space="0" w:color="000000"/>
              <w:right w:val="single" w:sz="2" w:space="0" w:color="000000"/>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r>
      <w:tr w:rsidR="00360F32">
        <w:tblPrEx>
          <w:tblCellMar>
            <w:top w:w="0" w:type="dxa"/>
            <w:bottom w:w="0" w:type="dxa"/>
          </w:tblCellMar>
        </w:tblPrEx>
        <w:trPr>
          <w:trHeight w:val="1"/>
        </w:trPr>
        <w:tc>
          <w:tcPr>
            <w:tcW w:w="315" w:type="dxa"/>
            <w:tcBorders>
              <w:top w:val="nil"/>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c>
          <w:tcPr>
            <w:tcW w:w="1275" w:type="dxa"/>
            <w:tcBorders>
              <w:top w:val="nil"/>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c>
          <w:tcPr>
            <w:tcW w:w="2023" w:type="dxa"/>
            <w:tcBorders>
              <w:top w:val="nil"/>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c>
          <w:tcPr>
            <w:tcW w:w="1205" w:type="dxa"/>
            <w:tcBorders>
              <w:top w:val="nil"/>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c>
          <w:tcPr>
            <w:tcW w:w="1377" w:type="dxa"/>
            <w:tcBorders>
              <w:top w:val="nil"/>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c>
          <w:tcPr>
            <w:tcW w:w="825" w:type="dxa"/>
            <w:tcBorders>
              <w:top w:val="nil"/>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c>
          <w:tcPr>
            <w:tcW w:w="2621" w:type="dxa"/>
            <w:tcBorders>
              <w:top w:val="nil"/>
              <w:left w:val="single" w:sz="2" w:space="0" w:color="000000"/>
              <w:bottom w:val="single" w:sz="2" w:space="0" w:color="000000"/>
              <w:right w:val="single" w:sz="2" w:space="0" w:color="000000"/>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r>
      <w:tr w:rsidR="00360F32">
        <w:tblPrEx>
          <w:tblCellMar>
            <w:top w:w="0" w:type="dxa"/>
            <w:bottom w:w="0" w:type="dxa"/>
          </w:tblCellMar>
        </w:tblPrEx>
        <w:trPr>
          <w:trHeight w:val="1"/>
        </w:trPr>
        <w:tc>
          <w:tcPr>
            <w:tcW w:w="315" w:type="dxa"/>
            <w:tcBorders>
              <w:top w:val="nil"/>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c>
          <w:tcPr>
            <w:tcW w:w="1275" w:type="dxa"/>
            <w:tcBorders>
              <w:top w:val="nil"/>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c>
          <w:tcPr>
            <w:tcW w:w="2023" w:type="dxa"/>
            <w:tcBorders>
              <w:top w:val="nil"/>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c>
          <w:tcPr>
            <w:tcW w:w="1205" w:type="dxa"/>
            <w:tcBorders>
              <w:top w:val="nil"/>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c>
          <w:tcPr>
            <w:tcW w:w="1377" w:type="dxa"/>
            <w:tcBorders>
              <w:top w:val="nil"/>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c>
          <w:tcPr>
            <w:tcW w:w="825" w:type="dxa"/>
            <w:tcBorders>
              <w:top w:val="nil"/>
              <w:left w:val="single" w:sz="2" w:space="0" w:color="000000"/>
              <w:bottom w:val="single" w:sz="2" w:space="0" w:color="000000"/>
              <w:right w:val="nil"/>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c>
          <w:tcPr>
            <w:tcW w:w="2621" w:type="dxa"/>
            <w:tcBorders>
              <w:top w:val="nil"/>
              <w:left w:val="single" w:sz="2" w:space="0" w:color="000000"/>
              <w:bottom w:val="single" w:sz="2" w:space="0" w:color="000000"/>
              <w:right w:val="single" w:sz="2" w:space="0" w:color="000000"/>
            </w:tcBorders>
          </w:tcPr>
          <w:p w:rsidR="00360F32" w:rsidRDefault="00360F32">
            <w:pPr>
              <w:widowControl w:val="0"/>
              <w:suppressLineNumbers/>
              <w:suppressAutoHyphens/>
              <w:autoSpaceDE w:val="0"/>
              <w:autoSpaceDN w:val="0"/>
              <w:adjustRightInd w:val="0"/>
              <w:spacing w:after="0" w:line="240" w:lineRule="auto"/>
              <w:rPr>
                <w:rFonts w:ascii="Calibri" w:hAnsi="Calibri" w:cs="Calibri"/>
                <w:lang w:val="en-US"/>
              </w:rPr>
            </w:pPr>
          </w:p>
        </w:tc>
      </w:tr>
    </w:tbl>
    <w:p w:rsidR="00360F32" w:rsidRDefault="00360F32">
      <w:pPr>
        <w:widowControl w:val="0"/>
        <w:suppressAutoHyphens/>
        <w:autoSpaceDE w:val="0"/>
        <w:autoSpaceDN w:val="0"/>
        <w:adjustRightInd w:val="0"/>
        <w:spacing w:after="0" w:line="240" w:lineRule="auto"/>
        <w:rPr>
          <w:rFonts w:ascii="Times New Roman" w:hAnsi="Times New Roman" w:cs="Times New Roman"/>
          <w:sz w:val="24"/>
          <w:szCs w:val="24"/>
          <w:lang w:val="en-US"/>
        </w:rPr>
      </w:pP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Всего уничтожено _______ криптографических ключей на _______ ключевых носителях.</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Уничтожение криптографических ключей выполнено путем их стирания (разрушения) по технологии, принятой для ключевых носителей многократного использования в соответствии с требованиями эксплуатационной и технической документации </w:t>
      </w:r>
      <w:proofErr w:type="gramStart"/>
      <w:r>
        <w:rPr>
          <w:rFonts w:ascii="Times New Roman CYR" w:hAnsi="Times New Roman CYR" w:cs="Times New Roman CYR"/>
          <w:sz w:val="24"/>
          <w:szCs w:val="24"/>
        </w:rPr>
        <w:t>на</w:t>
      </w:r>
      <w:proofErr w:type="gramEnd"/>
      <w:r>
        <w:rPr>
          <w:rFonts w:ascii="Times New Roman CYR" w:hAnsi="Times New Roman CYR" w:cs="Times New Roman CYR"/>
          <w:sz w:val="24"/>
          <w:szCs w:val="24"/>
        </w:rPr>
        <w:t xml:space="preserve"> соответствующие СКЗИ.</w:t>
      </w: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Записи Акта сверены с записями в Журнале </w:t>
      </w:r>
      <w:proofErr w:type="spellStart"/>
      <w:r>
        <w:rPr>
          <w:rFonts w:ascii="Times New Roman CYR" w:hAnsi="Times New Roman CYR" w:cs="Times New Roman CYR"/>
          <w:sz w:val="24"/>
          <w:szCs w:val="24"/>
        </w:rPr>
        <w:t>поэкземплярного</w:t>
      </w:r>
      <w:proofErr w:type="spellEnd"/>
      <w:r>
        <w:rPr>
          <w:rFonts w:ascii="Times New Roman CYR" w:hAnsi="Times New Roman CYR" w:cs="Times New Roman CYR"/>
          <w:sz w:val="24"/>
          <w:szCs w:val="24"/>
        </w:rPr>
        <w:t xml:space="preserve"> учета СКЗИ, эксплуатационной и технической документации к ним, ключевых документов. </w:t>
      </w:r>
    </w:p>
    <w:p w:rsidR="00360F32" w:rsidRPr="008074D7" w:rsidRDefault="00360F32">
      <w:pPr>
        <w:widowControl w:val="0"/>
        <w:suppressAutoHyphens/>
        <w:autoSpaceDE w:val="0"/>
        <w:autoSpaceDN w:val="0"/>
        <w:adjustRightInd w:val="0"/>
        <w:spacing w:after="0" w:line="240" w:lineRule="auto"/>
        <w:ind w:firstLine="426"/>
        <w:rPr>
          <w:rFonts w:ascii="Times New Roman" w:hAnsi="Times New Roman" w:cs="Times New Roman"/>
          <w:sz w:val="24"/>
          <w:szCs w:val="24"/>
        </w:rPr>
      </w:pPr>
    </w:p>
    <w:p w:rsidR="00360F32" w:rsidRDefault="00360F32">
      <w:pPr>
        <w:widowControl w:val="0"/>
        <w:suppressAutoHyphens/>
        <w:autoSpaceDE w:val="0"/>
        <w:autoSpaceDN w:val="0"/>
        <w:adjustRightInd w:val="0"/>
        <w:spacing w:after="0" w:line="240" w:lineRule="auto"/>
        <w:ind w:firstLine="426"/>
        <w:jc w:val="both"/>
        <w:rPr>
          <w:rFonts w:ascii="Times New Roman CYR" w:hAnsi="Times New Roman CYR" w:cs="Times New Roman CYR"/>
          <w:sz w:val="24"/>
          <w:szCs w:val="24"/>
        </w:rPr>
      </w:pPr>
      <w:r>
        <w:rPr>
          <w:rFonts w:ascii="Times New Roman CYR" w:hAnsi="Times New Roman CYR" w:cs="Times New Roman CYR"/>
          <w:sz w:val="24"/>
          <w:szCs w:val="24"/>
        </w:rPr>
        <w:t xml:space="preserve">Факт списания с учета ключевых носителей в Журнале </w:t>
      </w:r>
      <w:proofErr w:type="spellStart"/>
      <w:r>
        <w:rPr>
          <w:rFonts w:ascii="Times New Roman CYR" w:hAnsi="Times New Roman CYR" w:cs="Times New Roman CYR"/>
          <w:sz w:val="24"/>
          <w:szCs w:val="24"/>
        </w:rPr>
        <w:t>поэкземплярного</w:t>
      </w:r>
      <w:proofErr w:type="spellEnd"/>
      <w:r>
        <w:rPr>
          <w:rFonts w:ascii="Times New Roman CYR" w:hAnsi="Times New Roman CYR" w:cs="Times New Roman CYR"/>
          <w:sz w:val="24"/>
          <w:szCs w:val="24"/>
        </w:rPr>
        <w:t xml:space="preserve"> учета СКЗИ, эксплуатационной и технической документации к ним, ключевых документов </w:t>
      </w:r>
      <w:r>
        <w:rPr>
          <w:rFonts w:ascii="Times New Roman CYR" w:hAnsi="Times New Roman CYR" w:cs="Times New Roman CYR"/>
          <w:b/>
          <w:bCs/>
          <w:sz w:val="24"/>
          <w:szCs w:val="24"/>
        </w:rPr>
        <w:t>подтверждаю</w:t>
      </w:r>
      <w:r>
        <w:rPr>
          <w:rFonts w:ascii="Times New Roman CYR" w:hAnsi="Times New Roman CYR" w:cs="Times New Roman CYR"/>
          <w:sz w:val="24"/>
          <w:szCs w:val="24"/>
        </w:rPr>
        <w:t>:</w:t>
      </w:r>
    </w:p>
    <w:p w:rsidR="00360F32" w:rsidRPr="008074D7" w:rsidRDefault="00360F32">
      <w:pPr>
        <w:widowControl w:val="0"/>
        <w:suppressAutoHyphens/>
        <w:autoSpaceDE w:val="0"/>
        <w:autoSpaceDN w:val="0"/>
        <w:adjustRightInd w:val="0"/>
        <w:spacing w:after="0" w:line="240" w:lineRule="auto"/>
        <w:rPr>
          <w:rFonts w:ascii="Times New Roman" w:hAnsi="Times New Roman" w:cs="Times New Roman"/>
          <w:sz w:val="24"/>
          <w:szCs w:val="24"/>
        </w:rPr>
      </w:pPr>
    </w:p>
    <w:tbl>
      <w:tblPr>
        <w:tblW w:w="0" w:type="auto"/>
        <w:tblInd w:w="108" w:type="dxa"/>
        <w:tblLayout w:type="fixed"/>
        <w:tblLook w:val="0000"/>
      </w:tblPr>
      <w:tblGrid>
        <w:gridCol w:w="4608"/>
        <w:gridCol w:w="4963"/>
      </w:tblGrid>
      <w:tr w:rsidR="00360F32">
        <w:tblPrEx>
          <w:tblCellMar>
            <w:top w:w="0" w:type="dxa"/>
            <w:bottom w:w="0" w:type="dxa"/>
          </w:tblCellMar>
        </w:tblPrEx>
        <w:trPr>
          <w:trHeight w:val="1"/>
        </w:trPr>
        <w:tc>
          <w:tcPr>
            <w:tcW w:w="4608" w:type="dxa"/>
            <w:tcBorders>
              <w:top w:val="nil"/>
              <w:left w:val="nil"/>
              <w:bottom w:val="nil"/>
              <w:right w:val="nil"/>
            </w:tcBorders>
          </w:tcPr>
          <w:p w:rsidR="00360F32" w:rsidRPr="008074D7" w:rsidRDefault="00360F32">
            <w:pPr>
              <w:widowControl w:val="0"/>
              <w:suppressAutoHyphens/>
              <w:autoSpaceDE w:val="0"/>
              <w:autoSpaceDN w:val="0"/>
              <w:adjustRightInd w:val="0"/>
              <w:spacing w:after="0" w:line="240" w:lineRule="auto"/>
              <w:rPr>
                <w:rFonts w:ascii="Calibri" w:hAnsi="Calibri" w:cs="Calibri"/>
              </w:rPr>
            </w:pPr>
            <w:proofErr w:type="gramStart"/>
            <w:r>
              <w:rPr>
                <w:rFonts w:ascii="Times New Roman CYR" w:hAnsi="Times New Roman CYR" w:cs="Times New Roman CYR"/>
                <w:sz w:val="24"/>
                <w:szCs w:val="24"/>
              </w:rPr>
              <w:t>Ответственный</w:t>
            </w:r>
            <w:proofErr w:type="gramEnd"/>
            <w:r>
              <w:rPr>
                <w:rFonts w:ascii="Times New Roman CYR" w:hAnsi="Times New Roman CYR" w:cs="Times New Roman CYR"/>
                <w:sz w:val="24"/>
                <w:szCs w:val="24"/>
              </w:rPr>
              <w:t xml:space="preserve"> за организацию работ по криптографической защите информации</w:t>
            </w:r>
          </w:p>
        </w:tc>
        <w:tc>
          <w:tcPr>
            <w:tcW w:w="4963" w:type="dxa"/>
            <w:tcBorders>
              <w:top w:val="nil"/>
              <w:left w:val="nil"/>
              <w:bottom w:val="nil"/>
              <w:right w:val="nil"/>
            </w:tcBorders>
          </w:tcPr>
          <w:p w:rsidR="00360F32" w:rsidRDefault="00360F32">
            <w:pPr>
              <w:widowControl w:val="0"/>
              <w:suppressAutoHyphens/>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____________________/___________________</w:t>
            </w:r>
          </w:p>
        </w:tc>
      </w:tr>
    </w:tbl>
    <w:p w:rsidR="00360F32" w:rsidRDefault="00360F32">
      <w:pPr>
        <w:widowControl w:val="0"/>
        <w:suppressAutoHyphens/>
        <w:autoSpaceDE w:val="0"/>
        <w:autoSpaceDN w:val="0"/>
        <w:adjustRightInd w:val="0"/>
        <w:spacing w:after="0" w:line="240" w:lineRule="auto"/>
        <w:rPr>
          <w:rFonts w:ascii="Times New Roman" w:hAnsi="Times New Roman" w:cs="Times New Roman"/>
          <w:sz w:val="24"/>
          <w:szCs w:val="24"/>
          <w:lang w:val="en-US"/>
        </w:rPr>
      </w:pPr>
    </w:p>
    <w:p w:rsidR="00360F32" w:rsidRDefault="00360F32">
      <w:pPr>
        <w:widowControl w:val="0"/>
        <w:suppressAutoHyphens/>
        <w:autoSpaceDE w:val="0"/>
        <w:autoSpaceDN w:val="0"/>
        <w:adjustRightInd w:val="0"/>
        <w:spacing w:after="0" w:line="240" w:lineRule="auto"/>
        <w:rPr>
          <w:rFonts w:ascii="Times New Roman" w:hAnsi="Times New Roman" w:cs="Times New Roman"/>
          <w:sz w:val="24"/>
          <w:szCs w:val="24"/>
          <w:lang w:val="en-US"/>
        </w:rPr>
      </w:pPr>
    </w:p>
    <w:tbl>
      <w:tblPr>
        <w:tblW w:w="0" w:type="auto"/>
        <w:tblInd w:w="108" w:type="dxa"/>
        <w:tblLayout w:type="fixed"/>
        <w:tblLook w:val="0000"/>
      </w:tblPr>
      <w:tblGrid>
        <w:gridCol w:w="4503"/>
        <w:gridCol w:w="5244"/>
      </w:tblGrid>
      <w:tr w:rsidR="00360F32">
        <w:tblPrEx>
          <w:tblCellMar>
            <w:top w:w="0" w:type="dxa"/>
            <w:bottom w:w="0" w:type="dxa"/>
          </w:tblCellMar>
        </w:tblPrEx>
        <w:trPr>
          <w:trHeight w:val="1"/>
        </w:trPr>
        <w:tc>
          <w:tcPr>
            <w:tcW w:w="4503" w:type="dxa"/>
            <w:tcBorders>
              <w:top w:val="nil"/>
              <w:left w:val="nil"/>
              <w:bottom w:val="nil"/>
              <w:right w:val="nil"/>
            </w:tcBorders>
          </w:tcPr>
          <w:p w:rsidR="00360F32" w:rsidRDefault="00360F32">
            <w:pPr>
              <w:widowControl w:val="0"/>
              <w:suppressAutoHyphens/>
              <w:autoSpaceDE w:val="0"/>
              <w:autoSpaceDN w:val="0"/>
              <w:adjustRightInd w:val="0"/>
              <w:spacing w:after="0" w:line="240" w:lineRule="auto"/>
              <w:jc w:val="center"/>
              <w:rPr>
                <w:rFonts w:ascii="Calibri" w:hAnsi="Calibri" w:cs="Calibri"/>
                <w:lang w:val="en-US"/>
              </w:rPr>
            </w:pPr>
          </w:p>
        </w:tc>
        <w:tc>
          <w:tcPr>
            <w:tcW w:w="5244" w:type="dxa"/>
            <w:tcBorders>
              <w:top w:val="nil"/>
              <w:left w:val="nil"/>
              <w:bottom w:val="nil"/>
              <w:right w:val="nil"/>
            </w:tcBorders>
          </w:tcPr>
          <w:p w:rsidR="00360F32" w:rsidRDefault="00360F32">
            <w:pPr>
              <w:widowControl w:val="0"/>
              <w:suppressAutoHyphens/>
              <w:autoSpaceDE w:val="0"/>
              <w:autoSpaceDN w:val="0"/>
              <w:adjustRightInd w:val="0"/>
              <w:spacing w:after="0" w:line="240" w:lineRule="auto"/>
              <w:jc w:val="center"/>
              <w:rPr>
                <w:rFonts w:ascii="Calibri" w:hAnsi="Calibri" w:cs="Calibri"/>
                <w:lang w:val="en-US"/>
              </w:rPr>
            </w:pPr>
            <w:r>
              <w:rPr>
                <w:rFonts w:ascii="Times New Roman CYR" w:hAnsi="Times New Roman CYR" w:cs="Times New Roman CYR"/>
                <w:color w:val="000000"/>
                <w:sz w:val="24"/>
                <w:szCs w:val="24"/>
              </w:rPr>
              <w:t>Члены комиссии:</w:t>
            </w:r>
          </w:p>
        </w:tc>
      </w:tr>
      <w:tr w:rsidR="00360F32">
        <w:tblPrEx>
          <w:tblCellMar>
            <w:top w:w="0" w:type="dxa"/>
            <w:bottom w:w="0" w:type="dxa"/>
          </w:tblCellMar>
        </w:tblPrEx>
        <w:trPr>
          <w:trHeight w:val="1"/>
        </w:trPr>
        <w:tc>
          <w:tcPr>
            <w:tcW w:w="4503" w:type="dxa"/>
            <w:tcBorders>
              <w:top w:val="nil"/>
              <w:left w:val="nil"/>
              <w:bottom w:val="nil"/>
              <w:right w:val="nil"/>
            </w:tcBorders>
          </w:tcPr>
          <w:p w:rsidR="00360F32" w:rsidRDefault="00360F32">
            <w:pPr>
              <w:widowControl w:val="0"/>
              <w:suppressAutoHyphens/>
              <w:autoSpaceDE w:val="0"/>
              <w:autoSpaceDN w:val="0"/>
              <w:adjustRightInd w:val="0"/>
              <w:spacing w:after="0" w:line="240" w:lineRule="auto"/>
              <w:rPr>
                <w:rFonts w:ascii="Times New Roman" w:hAnsi="Times New Roman" w:cs="Times New Roman"/>
                <w:color w:val="000000"/>
                <w:sz w:val="24"/>
                <w:szCs w:val="24"/>
                <w:lang w:val="en-US"/>
              </w:rPr>
            </w:pPr>
          </w:p>
          <w:p w:rsidR="00360F32" w:rsidRDefault="00360F32">
            <w:pPr>
              <w:widowControl w:val="0"/>
              <w:suppressAutoHyphens/>
              <w:autoSpaceDE w:val="0"/>
              <w:autoSpaceDN w:val="0"/>
              <w:adjustRightInd w:val="0"/>
              <w:spacing w:after="0" w:line="240" w:lineRule="auto"/>
              <w:rPr>
                <w:rFonts w:ascii="Times New Roman" w:hAnsi="Times New Roman" w:cs="Times New Roman"/>
                <w:color w:val="000000"/>
                <w:sz w:val="24"/>
                <w:szCs w:val="24"/>
                <w:lang w:val="en-US"/>
              </w:rPr>
            </w:pPr>
          </w:p>
          <w:p w:rsidR="00360F32" w:rsidRDefault="00360F32">
            <w:pPr>
              <w:widowControl w:val="0"/>
              <w:suppressAutoHyphens/>
              <w:autoSpaceDE w:val="0"/>
              <w:autoSpaceDN w:val="0"/>
              <w:adjustRightInd w:val="0"/>
              <w:spacing w:after="0" w:line="240" w:lineRule="auto"/>
              <w:jc w:val="right"/>
              <w:rPr>
                <w:rFonts w:ascii="Calibri" w:hAnsi="Calibri" w:cs="Calibri"/>
                <w:lang w:val="en-US"/>
              </w:rPr>
            </w:pPr>
          </w:p>
        </w:tc>
        <w:tc>
          <w:tcPr>
            <w:tcW w:w="5244" w:type="dxa"/>
            <w:tcBorders>
              <w:top w:val="nil"/>
              <w:left w:val="nil"/>
              <w:bottom w:val="nil"/>
              <w:right w:val="nil"/>
            </w:tcBorders>
          </w:tcPr>
          <w:p w:rsidR="00360F32" w:rsidRDefault="00360F32">
            <w:pPr>
              <w:widowControl w:val="0"/>
              <w:suppressAutoHyphens/>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____________________/___________________</w:t>
            </w:r>
          </w:p>
          <w:p w:rsidR="00360F32" w:rsidRDefault="00360F32">
            <w:pPr>
              <w:widowControl w:val="0"/>
              <w:suppressAutoHyphens/>
              <w:autoSpaceDE w:val="0"/>
              <w:autoSpaceDN w:val="0"/>
              <w:adjustRightInd w:val="0"/>
              <w:spacing w:after="0" w:line="240" w:lineRule="auto"/>
              <w:jc w:val="center"/>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____________________/___________________</w:t>
            </w:r>
          </w:p>
          <w:p w:rsidR="00360F32" w:rsidRDefault="00360F32">
            <w:pPr>
              <w:widowControl w:val="0"/>
              <w:suppressAutoHyphens/>
              <w:autoSpaceDE w:val="0"/>
              <w:autoSpaceDN w:val="0"/>
              <w:adjustRightInd w:val="0"/>
              <w:spacing w:after="0" w:line="240" w:lineRule="auto"/>
              <w:jc w:val="center"/>
              <w:rPr>
                <w:rFonts w:ascii="Calibri" w:hAnsi="Calibri" w:cs="Calibri"/>
                <w:lang w:val="en-US"/>
              </w:rPr>
            </w:pPr>
            <w:r>
              <w:rPr>
                <w:rFonts w:ascii="Times New Roman" w:hAnsi="Times New Roman" w:cs="Times New Roman"/>
                <w:color w:val="000000"/>
                <w:sz w:val="24"/>
                <w:szCs w:val="24"/>
                <w:lang w:val="en-US"/>
              </w:rPr>
              <w:t>____________________/___________________</w:t>
            </w:r>
          </w:p>
        </w:tc>
      </w:tr>
    </w:tbl>
    <w:p w:rsidR="00360F32" w:rsidRDefault="00360F32">
      <w:pPr>
        <w:widowControl w:val="0"/>
        <w:tabs>
          <w:tab w:val="left" w:pos="0"/>
        </w:tabs>
        <w:autoSpaceDE w:val="0"/>
        <w:autoSpaceDN w:val="0"/>
        <w:adjustRightInd w:val="0"/>
        <w:spacing w:after="0" w:line="240" w:lineRule="auto"/>
        <w:ind w:firstLine="426"/>
        <w:jc w:val="both"/>
        <w:rPr>
          <w:rFonts w:ascii="Times New Roman" w:hAnsi="Times New Roman" w:cs="Times New Roman"/>
          <w:sz w:val="24"/>
          <w:szCs w:val="24"/>
          <w:lang w:val="en-US"/>
        </w:rPr>
      </w:pPr>
    </w:p>
    <w:sectPr w:rsidR="00360F32" w:rsidSect="00E25259">
      <w:pgSz w:w="12240" w:h="15840"/>
      <w:pgMar w:top="568" w:right="616" w:bottom="567" w:left="1276"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7BE472A"/>
    <w:lvl w:ilvl="0">
      <w:numFmt w:val="bullet"/>
      <w:lvlText w:val="*"/>
      <w:lvlJc w:val="left"/>
    </w:lvl>
  </w:abstractNum>
  <w:abstractNum w:abstractNumId="1">
    <w:nsid w:val="232A36AF"/>
    <w:multiLevelType w:val="singleLevel"/>
    <w:tmpl w:val="CE9EF7E0"/>
    <w:lvl w:ilvl="0">
      <w:start w:val="1"/>
      <w:numFmt w:val="decimal"/>
      <w:lvlText w:val="%1)"/>
      <w:legacy w:legacy="1" w:legacySpace="0" w:legacyIndent="360"/>
      <w:lvlJc w:val="left"/>
      <w:rPr>
        <w:rFonts w:ascii="Times New Roman CYR" w:hAnsi="Times New Roman CYR" w:cs="Times New Roman CYR" w:hint="default"/>
      </w:rPr>
    </w:lvl>
  </w:abstractNum>
  <w:abstractNum w:abstractNumId="2">
    <w:nsid w:val="70971779"/>
    <w:multiLevelType w:val="singleLevel"/>
    <w:tmpl w:val="CE9EF7E0"/>
    <w:lvl w:ilvl="0">
      <w:start w:val="1"/>
      <w:numFmt w:val="decimal"/>
      <w:lvlText w:val="%1)"/>
      <w:legacy w:legacy="1" w:legacySpace="0" w:legacyIndent="360"/>
      <w:lvlJc w:val="left"/>
      <w:rPr>
        <w:rFonts w:ascii="Times New Roman CYR" w:hAnsi="Times New Roman CYR" w:cs="Times New Roman CYR"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6E7B38"/>
    <w:rsid w:val="00360F32"/>
    <w:rsid w:val="006E7B38"/>
    <w:rsid w:val="008074D7"/>
    <w:rsid w:val="00A81EEA"/>
    <w:rsid w:val="00E252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2596</Words>
  <Characters>14802</Characters>
  <Application>Microsoft Office Word</Application>
  <DocSecurity>0</DocSecurity>
  <Lines>123</Lines>
  <Paragraphs>34</Paragraphs>
  <ScaleCrop>false</ScaleCrop>
  <Company>Microsoft</Company>
  <LinksUpToDate>false</LinksUpToDate>
  <CharactersWithSpaces>17364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2019-08-01T09:09:00Z</dcterms:created>
  <dcterms:modified xsi:type="dcterms:W3CDTF">2019-08-01T09:09:00Z</dcterms:modified>
</cp:coreProperties>
</file>