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ТОМСКАЯ ОБЛАСТЬ</w:t>
      </w:r>
    </w:p>
    <w:p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КАРГАСОКСКИЙ РАЙОН</w:t>
      </w:r>
    </w:p>
    <w:p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СОВЕТ УСТЬ-ЧИЖАПСКОГО СЕЛЬСКОГО ПОСЕЛЕНИЯ</w:t>
      </w:r>
    </w:p>
    <w:p>
      <w:pPr>
        <w:keepNext/>
        <w:spacing w:after="0" w:line="240" w:lineRule="auto"/>
        <w:outlineLvl w:val="1"/>
        <w:rPr>
          <w:rFonts w:cs="Calibri"/>
          <w:sz w:val="24"/>
          <w:szCs w:val="24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0"/>
        <w:gridCol w:w="5150"/>
        <w:gridCol w:w="1800"/>
        <w:gridCol w:w="2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908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РЕШЕНИЕ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iCs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</w:tcPr>
          <w:p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21.06</w:t>
            </w:r>
            <w:r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</w:tcPr>
          <w:p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  <w:gridSpan w:val="2"/>
          </w:tcPr>
          <w:p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№ 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0" w:type="dxa"/>
            <w:gridSpan w:val="2"/>
          </w:tcPr>
          <w:p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040" w:type="dxa"/>
            <w:gridSpan w:val="2"/>
          </w:tcPr>
          <w:p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8840" w:type="dxa"/>
            <w:gridSpan w:val="3"/>
            <w:vAlign w:val="center"/>
          </w:tcPr>
          <w:p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Устав муниципального образования «Усть-Чижапское сельское поселение»</w:t>
            </w:r>
          </w:p>
        </w:tc>
        <w:tc>
          <w:tcPr>
            <w:tcW w:w="240" w:type="dxa"/>
            <w:tcBorders>
              <w:left w:val="nil"/>
            </w:tcBorders>
          </w:tcPr>
          <w:p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приведения  Устава муниципального образования «Усть-Чижапское сельское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поселение» в соответствие с действующим законодательством, </w:t>
      </w:r>
    </w:p>
    <w:bookmarkEnd w:id="0"/>
    <w:p>
      <w:pPr>
        <w:spacing w:after="0" w:line="240" w:lineRule="auto"/>
        <w:ind w:firstLine="3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 УСТЬ-ЧИЖАПСКОГО СЕЛЬСКОГО ПОСЕЛЕНИЯ РЕШИЛ: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1) Внести в Устав муниципального образования «Усть-Чижапское сельское поселение»,  принятый  решением Совета Усть-Чижапского сельского поселения от 07.06.2019 № 49, следующие изменения:</w:t>
      </w:r>
    </w:p>
    <w:p>
      <w:pPr>
        <w:pStyle w:val="6"/>
        <w:widowControl w:val="0"/>
        <w:numPr>
          <w:ilvl w:val="0"/>
          <w:numId w:val="1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В части 6 статьи 3 Устава слова «Избирательной комиссией, » исключить;</w:t>
      </w:r>
    </w:p>
    <w:p>
      <w:pPr>
        <w:pStyle w:val="6"/>
        <w:widowControl w:val="0"/>
        <w:numPr>
          <w:ilvl w:val="0"/>
          <w:numId w:val="1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части 2 статьи 8 Устава слова « избирательной комиссией Усть-Чижапского сельского поселения» заменить словами « избирательной комиссией, организующей подготовку и проведение выборов в органы местного самоуправления,  местного референдума, »;</w:t>
      </w:r>
    </w:p>
    <w:p>
      <w:pPr>
        <w:pStyle w:val="6"/>
        <w:widowControl w:val="0"/>
        <w:numPr>
          <w:ilvl w:val="0"/>
          <w:numId w:val="1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статье 10 Устава: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абзац 1 части 5 изложить в следующей редакции: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« 5.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Регистрация инициативной группы по отзыву депутата Совета, Главы поселения производится избирательной комиссией, организующей подготовку и проведение выборов в органы местного самоуправления, местного референдума, в течение 15 дней со дня поступления ходатайства инициативной группы по проведению голосования по отзыву депутата Совета. Главы поселения. 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самоуправления,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самоуправления, местного референдума, а также публикует информацию о регистрации инициативной группы в официальном печатном издании органов местного самоуправления»; 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В части 6 слова «избирательную комиссию» заменить словами </w:t>
      </w:r>
      <w:r>
        <w:rPr>
          <w:rFonts w:ascii="Times New Roman" w:hAnsi="Times New Roman"/>
          <w:sz w:val="24"/>
          <w:szCs w:val="24"/>
        </w:rPr>
        <w:t>« избирательную комиссию, организующую подготовку и проведение выборов в органы местного самоуправления,  местного референдума,» ;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В статье 11 Устава: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в части 3 слова « избирательную комиссию муниципального образования»</w:t>
      </w:r>
    </w:p>
    <w:p>
      <w:pPr>
        <w:pStyle w:val="6"/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заменить словами </w:t>
      </w:r>
      <w:r>
        <w:rPr>
          <w:rFonts w:ascii="Times New Roman" w:hAnsi="Times New Roman"/>
          <w:sz w:val="24"/>
          <w:szCs w:val="24"/>
        </w:rPr>
        <w:t>« избирательную комиссию, организующую подготовку и   проведение                            выборов в органы местного самоуправления,  местного референдума,» ;</w:t>
      </w:r>
    </w:p>
    <w:p>
      <w:pPr>
        <w:widowControl w:val="0"/>
        <w:shd w:val="clear" w:color="auto" w:fill="FFFFFF"/>
        <w:tabs>
          <w:tab w:val="left" w:pos="0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в части 4 слова « избирательная комиссия  Усть-Чижапского сельского поселения» заменить словами « избирательная комиссия, организующая подготовку и проведение выборов в органы местного самоуправления,  местного референдума, »;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В статье 24 Устава:</w:t>
      </w:r>
    </w:p>
    <w:p>
      <w:pPr>
        <w:widowControl w:val="0"/>
        <w:shd w:val="clear" w:color="auto" w:fill="FFFFFF"/>
        <w:tabs>
          <w:tab w:val="left" w:pos="326"/>
          <w:tab w:val="left" w:pos="1134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а) часть 4 изложить в новой редакции: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«4. Депутат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доходами»,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№131-ФЗ «Об общих принципах организации местного самоуправления в Российской Федерации».</w:t>
      </w:r>
    </w:p>
    <w:p>
      <w:pPr>
        <w:widowControl w:val="0"/>
        <w:shd w:val="clear" w:color="auto" w:fill="FFFFFF"/>
        <w:tabs>
          <w:tab w:val="left" w:pos="326"/>
          <w:tab w:val="left" w:pos="1134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б) абзац 1 части 4.3 исключить;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в) нумерацию двух последних частей 6,7 заменить на 7,8 соответственно;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г) в части 7 слова «, осуществляющий свои полномочия на постоянной основе,» исключить; д) дополнить частью 7.1 следующего содержания: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«7.1. Полномочия депутата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подряд.»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6. Часть 8.3 статьи 28 признать утратившей силу;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7. Статью 33 Устава признать утратившей силу;</w:t>
      </w:r>
    </w:p>
    <w:p>
      <w:pPr>
        <w:widowControl w:val="0"/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8. В части 1 статьи 45 Устава слова «Избирательной комиссией,» исключить.</w:t>
      </w: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Style w:val="8"/>
          <w:rFonts w:ascii="Times New Roman" w:hAnsi="Times New Roman"/>
          <w:sz w:val="24"/>
          <w:szCs w:val="24"/>
        </w:rPr>
      </w:pPr>
      <w:r>
        <w:rPr>
          <w:rStyle w:val="8"/>
          <w:rFonts w:ascii="Times New Roman" w:hAnsi="Times New Roman"/>
          <w:sz w:val="24"/>
          <w:szCs w:val="24"/>
        </w:rPr>
        <w:t xml:space="preserve">        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hint="default"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sz w:val="24"/>
          <w:szCs w:val="24"/>
          <w:lang w:eastAsia="ru-RU"/>
        </w:rPr>
        <w:t>Решение</w:t>
      </w:r>
      <w:r>
        <w:rPr>
          <w:rFonts w:hint="default" w:ascii="Times New Roman" w:hAnsi="Times New Roman"/>
          <w:sz w:val="24"/>
          <w:szCs w:val="24"/>
          <w:lang w:val="en-US" w:eastAsia="ru-RU"/>
        </w:rPr>
        <w:t xml:space="preserve"> подлежит официальному опубликованию в соответствии с Уставом Усть-Чижапского сельского поселения.</w:t>
      </w:r>
    </w:p>
    <w:p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4) Настоящее решение вступает в силу со дня его официального обнародования.</w:t>
      </w: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                                                                                              И. В.  Кияров</w:t>
      </w: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>Глава Усть-Чижапского сельского поселения                                                    В.Ф. Романова</w:t>
      </w:r>
    </w:p>
    <w:p>
      <w:pPr>
        <w:jc w:val="both"/>
      </w:pPr>
    </w:p>
    <w:sectPr>
      <w:headerReference r:id="rId5" w:type="default"/>
      <w:pgSz w:w="11906" w:h="16838"/>
      <w:pgMar w:top="1134" w:right="851" w:bottom="1134" w:left="1418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286331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943849"/>
    <w:multiLevelType w:val="multilevel"/>
    <w:tmpl w:val="0C943849"/>
    <w:lvl w:ilvl="0" w:tentative="0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3564" w:hanging="360"/>
      </w:pPr>
    </w:lvl>
    <w:lvl w:ilvl="2" w:tentative="0">
      <w:start w:val="1"/>
      <w:numFmt w:val="lowerRoman"/>
      <w:lvlText w:val="%3."/>
      <w:lvlJc w:val="right"/>
      <w:pPr>
        <w:ind w:left="4284" w:hanging="180"/>
      </w:pPr>
    </w:lvl>
    <w:lvl w:ilvl="3" w:tentative="0">
      <w:start w:val="1"/>
      <w:numFmt w:val="decimal"/>
      <w:lvlText w:val="%4."/>
      <w:lvlJc w:val="left"/>
      <w:pPr>
        <w:ind w:left="5004" w:hanging="360"/>
      </w:pPr>
    </w:lvl>
    <w:lvl w:ilvl="4" w:tentative="0">
      <w:start w:val="1"/>
      <w:numFmt w:val="lowerLetter"/>
      <w:lvlText w:val="%5."/>
      <w:lvlJc w:val="left"/>
      <w:pPr>
        <w:ind w:left="5724" w:hanging="360"/>
      </w:pPr>
    </w:lvl>
    <w:lvl w:ilvl="5" w:tentative="0">
      <w:start w:val="1"/>
      <w:numFmt w:val="lowerRoman"/>
      <w:lvlText w:val="%6."/>
      <w:lvlJc w:val="right"/>
      <w:pPr>
        <w:ind w:left="6444" w:hanging="180"/>
      </w:pPr>
    </w:lvl>
    <w:lvl w:ilvl="6" w:tentative="0">
      <w:start w:val="1"/>
      <w:numFmt w:val="decimal"/>
      <w:lvlText w:val="%7."/>
      <w:lvlJc w:val="left"/>
      <w:pPr>
        <w:ind w:left="7164" w:hanging="360"/>
      </w:pPr>
    </w:lvl>
    <w:lvl w:ilvl="7" w:tentative="0">
      <w:start w:val="1"/>
      <w:numFmt w:val="lowerLetter"/>
      <w:lvlText w:val="%8."/>
      <w:lvlJc w:val="left"/>
      <w:pPr>
        <w:ind w:left="7884" w:hanging="360"/>
      </w:pPr>
    </w:lvl>
    <w:lvl w:ilvl="8" w:tentative="0">
      <w:start w:val="1"/>
      <w:numFmt w:val="lowerRoman"/>
      <w:lvlText w:val="%9."/>
      <w:lvlJc w:val="right"/>
      <w:pPr>
        <w:ind w:left="86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95E4E"/>
    <w:rsid w:val="000750B9"/>
    <w:rsid w:val="00146628"/>
    <w:rsid w:val="001467AF"/>
    <w:rsid w:val="001B4CC0"/>
    <w:rsid w:val="00202799"/>
    <w:rsid w:val="002107C5"/>
    <w:rsid w:val="0028253B"/>
    <w:rsid w:val="002B4012"/>
    <w:rsid w:val="002D4E1D"/>
    <w:rsid w:val="00306F99"/>
    <w:rsid w:val="00400D14"/>
    <w:rsid w:val="00482C64"/>
    <w:rsid w:val="004C0ADB"/>
    <w:rsid w:val="004C674D"/>
    <w:rsid w:val="005A50A0"/>
    <w:rsid w:val="005D409F"/>
    <w:rsid w:val="00695E4E"/>
    <w:rsid w:val="006A6E2F"/>
    <w:rsid w:val="00716742"/>
    <w:rsid w:val="00757238"/>
    <w:rsid w:val="00776504"/>
    <w:rsid w:val="007A1C2A"/>
    <w:rsid w:val="007D2B93"/>
    <w:rsid w:val="007F1D4E"/>
    <w:rsid w:val="008032EE"/>
    <w:rsid w:val="00833864"/>
    <w:rsid w:val="008339F7"/>
    <w:rsid w:val="00834ED6"/>
    <w:rsid w:val="00863F12"/>
    <w:rsid w:val="008F63A5"/>
    <w:rsid w:val="009214BB"/>
    <w:rsid w:val="009360FD"/>
    <w:rsid w:val="00A06E05"/>
    <w:rsid w:val="00A677FD"/>
    <w:rsid w:val="00A76883"/>
    <w:rsid w:val="00A80F02"/>
    <w:rsid w:val="00AB5260"/>
    <w:rsid w:val="00AD042D"/>
    <w:rsid w:val="00B01C50"/>
    <w:rsid w:val="00B15F8B"/>
    <w:rsid w:val="00B64D84"/>
    <w:rsid w:val="00DC6153"/>
    <w:rsid w:val="00F23374"/>
    <w:rsid w:val="00F50877"/>
    <w:rsid w:val="0C142FE5"/>
    <w:rsid w:val="41EA1C91"/>
    <w:rsid w:val="4BA734D0"/>
    <w:rsid w:val="5C99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5">
    <w:name w:val="Верхний колонтитул Знак"/>
    <w:basedOn w:val="2"/>
    <w:link w:val="4"/>
    <w:qFormat/>
    <w:uiPriority w:val="99"/>
    <w:rPr>
      <w:rFonts w:ascii="Calibri" w:hAnsi="Calibri" w:eastAsia="Times New Roman" w:cs="Times New Roman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Без интервала1"/>
    <w:qFormat/>
    <w:uiPriority w:val="0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8">
    <w:name w:val="apple-converted-space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747</Words>
  <Characters>4264</Characters>
  <Lines>35</Lines>
  <Paragraphs>10</Paragraphs>
  <TotalTime>610</TotalTime>
  <ScaleCrop>false</ScaleCrop>
  <LinksUpToDate>false</LinksUpToDate>
  <CharactersWithSpaces>5001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2020-09-14T05:03:00Z</dcterms:created>
  <dc:creator>User</dc:creator>
  <cp:lastModifiedBy>NEW</cp:lastModifiedBy>
  <cp:lastPrinted>2023-06-26T02:20:29Z</cp:lastPrinted>
  <dcterms:modified xsi:type="dcterms:W3CDTF">2023-06-26T02:21:01Z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31FACDA286F7417A9E4398F10267B35B</vt:lpwstr>
  </property>
</Properties>
</file>