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11" w:rsidRDefault="00FA376C" w:rsidP="008F1F1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СОВЕТ </w:t>
      </w:r>
      <w:r w:rsidR="00B5555D">
        <w:rPr>
          <w:rFonts w:ascii="Times New Roman" w:eastAsia="Calibri" w:hAnsi="Times New Roman"/>
          <w:b/>
          <w:sz w:val="28"/>
          <w:szCs w:val="28"/>
        </w:rPr>
        <w:t xml:space="preserve">УСТЬ-ЧИЖАПСКОГО </w:t>
      </w:r>
      <w:r w:rsidR="00B008F4" w:rsidRPr="00B008F4">
        <w:rPr>
          <w:rFonts w:ascii="Times New Roman" w:eastAsia="Calibri" w:hAnsi="Times New Roman"/>
          <w:b/>
          <w:sz w:val="28"/>
          <w:szCs w:val="28"/>
        </w:rPr>
        <w:t>СЕЛЬСКОГО ПОСЕЛЕНИЯ</w:t>
      </w:r>
      <w:r w:rsidR="008F1F11">
        <w:rPr>
          <w:rFonts w:ascii="Times New Roman" w:eastAsia="Calibri" w:hAnsi="Times New Roman"/>
          <w:b/>
          <w:sz w:val="28"/>
          <w:szCs w:val="28"/>
        </w:rPr>
        <w:t xml:space="preserve"> КАРГАСОКСКОГО РАЙОНА ТОМСКОЙ ОБЛАСТИ</w:t>
      </w:r>
    </w:p>
    <w:p w:rsidR="00B008F4" w:rsidRPr="00B008F4" w:rsidRDefault="00EE77E7" w:rsidP="008F1F1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ЧЕТВЕРТОГО</w:t>
      </w:r>
      <w:r w:rsidR="008F1F11">
        <w:rPr>
          <w:rFonts w:ascii="Times New Roman" w:eastAsia="Calibri" w:hAnsi="Times New Roman"/>
          <w:b/>
          <w:sz w:val="28"/>
          <w:szCs w:val="28"/>
        </w:rPr>
        <w:t xml:space="preserve"> СОЗЫВА</w:t>
      </w:r>
    </w:p>
    <w:p w:rsidR="00B008F4" w:rsidRPr="00B008F4" w:rsidRDefault="00B008F4" w:rsidP="00B008F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B008F4" w:rsidRPr="00B008F4" w:rsidRDefault="00B008F4" w:rsidP="00B008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008F4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B008F4" w:rsidRPr="00B008F4" w:rsidRDefault="00B008F4" w:rsidP="00B008F4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3463"/>
        <w:gridCol w:w="1701"/>
        <w:gridCol w:w="2410"/>
      </w:tblGrid>
      <w:tr w:rsidR="00B008F4" w:rsidRPr="00B008F4" w:rsidTr="001A2BE0">
        <w:tc>
          <w:tcPr>
            <w:tcW w:w="1890" w:type="dxa"/>
          </w:tcPr>
          <w:p w:rsidR="00B008F4" w:rsidRPr="00B008F4" w:rsidRDefault="00EE77E7" w:rsidP="00B008F4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28.12.2018</w:t>
            </w:r>
          </w:p>
          <w:p w:rsidR="00B008F4" w:rsidRPr="00B008F4" w:rsidRDefault="00B008F4" w:rsidP="00B008F4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64" w:type="dxa"/>
            <w:gridSpan w:val="2"/>
          </w:tcPr>
          <w:p w:rsidR="00B008F4" w:rsidRPr="00B008F4" w:rsidRDefault="00B008F4" w:rsidP="00B008F4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08F4" w:rsidRPr="00B008F4" w:rsidRDefault="00B5555D" w:rsidP="00B35225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r w:rsidR="00B35225"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</w:tr>
      <w:tr w:rsidR="00B008F4" w:rsidRPr="00B008F4" w:rsidTr="001A2BE0">
        <w:tc>
          <w:tcPr>
            <w:tcW w:w="7054" w:type="dxa"/>
            <w:gridSpan w:val="3"/>
          </w:tcPr>
          <w:p w:rsidR="00B008F4" w:rsidRPr="00B008F4" w:rsidRDefault="00B5555D" w:rsidP="00B008F4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 Старая Березовка</w:t>
            </w:r>
          </w:p>
        </w:tc>
        <w:tc>
          <w:tcPr>
            <w:tcW w:w="2410" w:type="dxa"/>
          </w:tcPr>
          <w:p w:rsidR="00B008F4" w:rsidRPr="00B008F4" w:rsidRDefault="00B008F4" w:rsidP="00B008F4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008F4" w:rsidRPr="00B008F4" w:rsidTr="001A2BE0">
        <w:tc>
          <w:tcPr>
            <w:tcW w:w="5353" w:type="dxa"/>
            <w:gridSpan w:val="2"/>
            <w:vAlign w:val="center"/>
          </w:tcPr>
          <w:p w:rsidR="00B008F4" w:rsidRPr="008F1F11" w:rsidRDefault="00B008F4" w:rsidP="00B008F4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008F4" w:rsidRPr="00B008F4" w:rsidRDefault="006622A8" w:rsidP="00B008F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F1F11">
              <w:rPr>
                <w:rFonts w:ascii="Times New Roman" w:eastAsia="Calibri" w:hAnsi="Times New Roman"/>
                <w:sz w:val="28"/>
                <w:szCs w:val="28"/>
              </w:rPr>
              <w:t>О налоге на имущество физических лиц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B008F4" w:rsidRPr="00B008F4" w:rsidRDefault="00B008F4" w:rsidP="00B008F4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008F4" w:rsidRPr="00B008F4" w:rsidRDefault="00B008F4" w:rsidP="00B008F4">
      <w:pPr>
        <w:tabs>
          <w:tab w:val="left" w:pos="365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008F4" w:rsidRPr="00B008F4" w:rsidRDefault="00B008F4" w:rsidP="00B008F4">
      <w:pPr>
        <w:tabs>
          <w:tab w:val="left" w:pos="365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008F4" w:rsidRPr="00B008F4" w:rsidRDefault="00B008F4" w:rsidP="00B008F4">
      <w:pPr>
        <w:tabs>
          <w:tab w:val="left" w:pos="365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008F4" w:rsidRPr="00B008F4" w:rsidRDefault="00B008F4" w:rsidP="00B008F4">
      <w:pPr>
        <w:tabs>
          <w:tab w:val="left" w:pos="365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008F4" w:rsidRDefault="00B008F4" w:rsidP="006622A8">
      <w:pPr>
        <w:tabs>
          <w:tab w:val="left" w:pos="3654"/>
        </w:tabs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008F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соответствии</w:t>
      </w:r>
      <w:r w:rsidR="006622A8">
        <w:rPr>
          <w:rFonts w:ascii="Times New Roman" w:eastAsia="Calibri" w:hAnsi="Times New Roman"/>
          <w:sz w:val="28"/>
          <w:szCs w:val="28"/>
        </w:rPr>
        <w:t xml:space="preserve"> с пунктом 2 части 1 статьи 14  Федерального закона</w:t>
      </w:r>
      <w:r>
        <w:rPr>
          <w:rFonts w:ascii="Times New Roman" w:eastAsia="Calibri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</w:t>
      </w:r>
      <w:r w:rsidR="00232FC6">
        <w:rPr>
          <w:rFonts w:ascii="Times New Roman" w:eastAsia="Calibri" w:hAnsi="Times New Roman"/>
          <w:sz w:val="28"/>
          <w:szCs w:val="28"/>
        </w:rPr>
        <w:t xml:space="preserve"> </w:t>
      </w:r>
      <w:r w:rsidR="006622A8">
        <w:rPr>
          <w:rFonts w:ascii="Times New Roman" w:eastAsia="Calibri" w:hAnsi="Times New Roman"/>
          <w:sz w:val="28"/>
          <w:szCs w:val="28"/>
        </w:rPr>
        <w:t>Налоговым кодексом Российской Федерации и Уставом муниципального образования «</w:t>
      </w:r>
      <w:r w:rsidR="00B5555D">
        <w:rPr>
          <w:rFonts w:ascii="Times New Roman" w:eastAsia="Calibri" w:hAnsi="Times New Roman"/>
          <w:sz w:val="28"/>
          <w:szCs w:val="28"/>
        </w:rPr>
        <w:t xml:space="preserve">Усть-Чижапское </w:t>
      </w:r>
      <w:r w:rsidR="006622A8">
        <w:rPr>
          <w:rFonts w:ascii="Times New Roman" w:eastAsia="Calibri" w:hAnsi="Times New Roman"/>
          <w:sz w:val="28"/>
          <w:szCs w:val="28"/>
        </w:rPr>
        <w:t>сельское поселение»</w:t>
      </w:r>
    </w:p>
    <w:p w:rsidR="006622A8" w:rsidRPr="00B008F4" w:rsidRDefault="006622A8" w:rsidP="006622A8">
      <w:pPr>
        <w:tabs>
          <w:tab w:val="left" w:pos="3654"/>
        </w:tabs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B008F4" w:rsidRPr="00B008F4" w:rsidRDefault="00FA376C" w:rsidP="00B008F4">
      <w:pPr>
        <w:tabs>
          <w:tab w:val="left" w:pos="3654"/>
        </w:tabs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Совет </w:t>
      </w:r>
      <w:r w:rsidR="00B5555D">
        <w:rPr>
          <w:rFonts w:ascii="Times New Roman" w:eastAsia="Calibri" w:hAnsi="Times New Roman"/>
          <w:b/>
          <w:sz w:val="28"/>
          <w:szCs w:val="28"/>
        </w:rPr>
        <w:t>Усть-Чижапского</w:t>
      </w:r>
      <w:r w:rsidR="00B008F4" w:rsidRPr="00B008F4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 РЕШИЛ:</w:t>
      </w:r>
    </w:p>
    <w:p w:rsidR="00B008F4" w:rsidRPr="00B008F4" w:rsidRDefault="00B008F4" w:rsidP="00232FC6">
      <w:pPr>
        <w:tabs>
          <w:tab w:val="left" w:pos="365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622A8" w:rsidRDefault="006622A8" w:rsidP="006622A8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622A8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2FC6">
        <w:rPr>
          <w:rFonts w:ascii="Times New Roman" w:eastAsia="Calibri" w:hAnsi="Times New Roman"/>
          <w:sz w:val="28"/>
          <w:szCs w:val="28"/>
        </w:rPr>
        <w:t xml:space="preserve">Установить </w:t>
      </w:r>
      <w:r>
        <w:rPr>
          <w:rFonts w:ascii="Times New Roman" w:eastAsia="Calibri" w:hAnsi="Times New Roman"/>
          <w:sz w:val="28"/>
          <w:szCs w:val="28"/>
        </w:rPr>
        <w:t>и ввести в действие на территории муниципального образования «</w:t>
      </w:r>
      <w:r w:rsidR="00B5555D">
        <w:rPr>
          <w:rFonts w:ascii="Times New Roman" w:eastAsia="Calibri" w:hAnsi="Times New Roman"/>
          <w:sz w:val="28"/>
          <w:szCs w:val="28"/>
        </w:rPr>
        <w:t>Усть-Чижапское</w:t>
      </w:r>
      <w:r>
        <w:rPr>
          <w:rFonts w:ascii="Times New Roman" w:eastAsia="Calibri" w:hAnsi="Times New Roman"/>
          <w:sz w:val="28"/>
          <w:szCs w:val="28"/>
        </w:rPr>
        <w:t xml:space="preserve"> сельское поселение» налог на имущество физических лиц. </w:t>
      </w:r>
    </w:p>
    <w:p w:rsidR="00B008F4" w:rsidRDefault="006622A8" w:rsidP="006622A8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Установить, что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 </w:t>
      </w:r>
    </w:p>
    <w:p w:rsidR="006622A8" w:rsidRDefault="006622A8" w:rsidP="006622A8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Налоговая база определяется в отношении каждого объекта налогообложения как его инвентаризационная стоимость, исчисленная с учетом коэффициента – дефлятора на основании последних данных об инвентаризационной стоимости, представленных в установленном порядке в </w:t>
      </w:r>
      <w:r w:rsidR="005561C3">
        <w:rPr>
          <w:rFonts w:ascii="Times New Roman" w:eastAsia="Calibri" w:hAnsi="Times New Roman"/>
          <w:sz w:val="28"/>
          <w:szCs w:val="28"/>
        </w:rPr>
        <w:t>налоговые органы до 1 марта 2018</w:t>
      </w:r>
      <w:r>
        <w:rPr>
          <w:rFonts w:ascii="Times New Roman" w:eastAsia="Calibri" w:hAnsi="Times New Roman"/>
          <w:sz w:val="28"/>
          <w:szCs w:val="28"/>
        </w:rPr>
        <w:t xml:space="preserve"> года. </w:t>
      </w:r>
    </w:p>
    <w:p w:rsidR="006622A8" w:rsidRDefault="006622A8" w:rsidP="006622A8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Налоговая база в отношении объектов налогообложения, включенных в перечень</w:t>
      </w:r>
      <w:r w:rsidR="00602D9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определяемый в соответствии с пунктом 7 статьи 378.2 Налогового кодекса Российской Федерации, а также объектов налогообло</w:t>
      </w:r>
      <w:r w:rsidR="00602D91">
        <w:rPr>
          <w:rFonts w:ascii="Times New Roman" w:eastAsia="Calibri" w:hAnsi="Times New Roman"/>
          <w:sz w:val="28"/>
          <w:szCs w:val="28"/>
        </w:rPr>
        <w:t xml:space="preserve">жения, предусмотренных абзацем </w:t>
      </w:r>
      <w:r>
        <w:rPr>
          <w:rFonts w:ascii="Times New Roman" w:eastAsia="Calibri" w:hAnsi="Times New Roman"/>
          <w:sz w:val="28"/>
          <w:szCs w:val="28"/>
        </w:rPr>
        <w:t xml:space="preserve"> вторым пункта 10 статьи 378.2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6622A8" w:rsidRDefault="006622A8" w:rsidP="006622A8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Установить следующие налоговые ставки:</w:t>
      </w:r>
    </w:p>
    <w:p w:rsidR="006622A8" w:rsidRDefault="006622A8" w:rsidP="006622A8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034"/>
        <w:gridCol w:w="3480"/>
      </w:tblGrid>
      <w:tr w:rsidR="00232FC6" w:rsidRPr="00232FC6" w:rsidTr="008F1F1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A2BE0" w:rsidRPr="00232FC6" w:rsidRDefault="00232FC6" w:rsidP="00232FC6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2FC6">
              <w:rPr>
                <w:rFonts w:ascii="Times New Roman" w:eastAsia="Calibri" w:hAnsi="Times New Roman"/>
                <w:sz w:val="28"/>
                <w:szCs w:val="28"/>
              </w:rPr>
              <w:t xml:space="preserve">Суммарная инвентаризационная стоимость объектов налогообложения, умноженная на </w:t>
            </w:r>
            <w:r w:rsidRPr="00232FC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A2BE0" w:rsidRPr="00232FC6" w:rsidRDefault="00232FC6" w:rsidP="00232FC6">
            <w:pPr>
              <w:tabs>
                <w:tab w:val="left" w:pos="3654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2FC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Ставка налога</w:t>
            </w:r>
          </w:p>
        </w:tc>
      </w:tr>
      <w:tr w:rsidR="00232FC6" w:rsidRPr="00232FC6" w:rsidTr="008F1F11">
        <w:trPr>
          <w:trHeight w:val="196"/>
        </w:trPr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A2BE0" w:rsidRPr="00232FC6" w:rsidRDefault="00232FC6" w:rsidP="00232FC6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2FC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 300 000 рублей включительно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A2BE0" w:rsidRPr="00232FC6" w:rsidRDefault="00232FC6" w:rsidP="008F1F11">
            <w:pPr>
              <w:tabs>
                <w:tab w:val="left" w:pos="365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2FC6">
              <w:rPr>
                <w:rFonts w:ascii="Times New Roman" w:eastAsia="Calibri" w:hAnsi="Times New Roman"/>
                <w:sz w:val="28"/>
                <w:szCs w:val="28"/>
              </w:rPr>
              <w:t>0,1</w:t>
            </w:r>
            <w:r w:rsidR="00B5555D">
              <w:rPr>
                <w:rFonts w:ascii="Times New Roman" w:eastAsia="Calibri" w:hAnsi="Times New Roman"/>
                <w:sz w:val="28"/>
                <w:szCs w:val="28"/>
              </w:rPr>
              <w:t xml:space="preserve"> %</w:t>
            </w:r>
          </w:p>
        </w:tc>
      </w:tr>
      <w:tr w:rsidR="00232FC6" w:rsidRPr="00232FC6" w:rsidTr="008F1F11">
        <w:trPr>
          <w:trHeight w:val="290"/>
        </w:trPr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A2BE0" w:rsidRPr="00232FC6" w:rsidRDefault="00232FC6" w:rsidP="00232FC6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2FC6">
              <w:rPr>
                <w:rFonts w:ascii="Times New Roman" w:eastAsia="Calibri" w:hAnsi="Times New Roman"/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A2BE0" w:rsidRPr="00232FC6" w:rsidRDefault="005561C3" w:rsidP="008F1F11">
            <w:pPr>
              <w:tabs>
                <w:tab w:val="left" w:pos="365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0,1</w:t>
            </w:r>
            <w:r w:rsidR="00B5555D">
              <w:rPr>
                <w:rFonts w:ascii="Times New Roman" w:eastAsia="Calibri" w:hAnsi="Times New Roman"/>
                <w:sz w:val="28"/>
                <w:szCs w:val="28"/>
              </w:rPr>
              <w:t xml:space="preserve"> %</w:t>
            </w:r>
          </w:p>
        </w:tc>
      </w:tr>
      <w:tr w:rsidR="00232FC6" w:rsidRPr="00232FC6" w:rsidTr="008F1F1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A2BE0" w:rsidRPr="00232FC6" w:rsidRDefault="00232FC6" w:rsidP="00232FC6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2FC6">
              <w:rPr>
                <w:rFonts w:ascii="Times New Roman" w:eastAsia="Calibri" w:hAnsi="Times New Roman"/>
                <w:sz w:val="28"/>
                <w:szCs w:val="28"/>
              </w:rPr>
              <w:t>Свыше 500 000 рублей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A2BE0" w:rsidRPr="00232FC6" w:rsidRDefault="005561C3" w:rsidP="008F1F11">
            <w:pPr>
              <w:tabs>
                <w:tab w:val="left" w:pos="365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0,3</w:t>
            </w:r>
            <w:r w:rsidR="00B5555D">
              <w:rPr>
                <w:rFonts w:ascii="Times New Roman" w:eastAsia="Calibri" w:hAnsi="Times New Roman"/>
                <w:sz w:val="28"/>
                <w:szCs w:val="28"/>
              </w:rPr>
              <w:t xml:space="preserve"> %</w:t>
            </w:r>
          </w:p>
        </w:tc>
      </w:tr>
    </w:tbl>
    <w:p w:rsidR="008C5915" w:rsidRPr="008C5915" w:rsidRDefault="008C5915" w:rsidP="00232FC6">
      <w:pPr>
        <w:tabs>
          <w:tab w:val="left" w:pos="365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70CCA" w:rsidRDefault="00602D91" w:rsidP="00B008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B008F4" w:rsidRPr="00B008F4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В отношении объектов налогообложения, указанных в пункте 3 настоящего решения, установить налоговую ставку в размере </w:t>
      </w:r>
      <w:r w:rsidR="00370CCA">
        <w:rPr>
          <w:rFonts w:ascii="Times New Roman" w:eastAsia="Calibri" w:hAnsi="Times New Roman"/>
          <w:sz w:val="28"/>
          <w:szCs w:val="28"/>
        </w:rPr>
        <w:t xml:space="preserve">2 </w:t>
      </w:r>
      <w:r>
        <w:rPr>
          <w:rFonts w:ascii="Times New Roman" w:eastAsia="Calibri" w:hAnsi="Times New Roman"/>
          <w:sz w:val="28"/>
          <w:szCs w:val="28"/>
        </w:rPr>
        <w:t xml:space="preserve"> процента. </w:t>
      </w:r>
    </w:p>
    <w:p w:rsidR="00B5555D" w:rsidRDefault="00602D91" w:rsidP="00B008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П</w:t>
      </w:r>
      <w:r w:rsidRPr="008C5915">
        <w:rPr>
          <w:rFonts w:ascii="Times New Roman" w:eastAsia="Calibri" w:hAnsi="Times New Roman"/>
          <w:sz w:val="28"/>
          <w:szCs w:val="28"/>
        </w:rPr>
        <w:t xml:space="preserve">ризнать утратившим силу </w:t>
      </w:r>
      <w:r w:rsidR="000C44A7">
        <w:rPr>
          <w:rFonts w:ascii="Times New Roman" w:eastAsia="Calibri" w:hAnsi="Times New Roman"/>
          <w:sz w:val="28"/>
          <w:szCs w:val="28"/>
        </w:rPr>
        <w:t>решения</w:t>
      </w:r>
      <w:r w:rsidR="00B5555D">
        <w:rPr>
          <w:rFonts w:ascii="Times New Roman" w:eastAsia="Calibri" w:hAnsi="Times New Roman"/>
          <w:sz w:val="28"/>
          <w:szCs w:val="28"/>
        </w:rPr>
        <w:t xml:space="preserve"> Совета Усть-Чиж</w:t>
      </w:r>
      <w:r w:rsidR="000C44A7">
        <w:rPr>
          <w:rFonts w:ascii="Times New Roman" w:eastAsia="Calibri" w:hAnsi="Times New Roman"/>
          <w:sz w:val="28"/>
          <w:szCs w:val="28"/>
        </w:rPr>
        <w:t>апского сельского поселения № 77 от 14.11</w:t>
      </w:r>
      <w:r w:rsidR="00B5555D">
        <w:rPr>
          <w:rFonts w:ascii="Times New Roman" w:eastAsia="Calibri" w:hAnsi="Times New Roman"/>
          <w:sz w:val="28"/>
          <w:szCs w:val="28"/>
        </w:rPr>
        <w:t>.2014</w:t>
      </w:r>
      <w:r w:rsidR="000C44A7">
        <w:rPr>
          <w:rFonts w:ascii="Times New Roman" w:eastAsia="Calibri" w:hAnsi="Times New Roman"/>
          <w:sz w:val="28"/>
          <w:szCs w:val="28"/>
        </w:rPr>
        <w:t xml:space="preserve"> и № 4 от 29.09.2017</w:t>
      </w:r>
      <w:r w:rsidR="00B5555D">
        <w:rPr>
          <w:rFonts w:ascii="Times New Roman" w:eastAsia="Calibri" w:hAnsi="Times New Roman"/>
          <w:sz w:val="28"/>
          <w:szCs w:val="28"/>
        </w:rPr>
        <w:t>.</w:t>
      </w:r>
    </w:p>
    <w:p w:rsidR="00602D91" w:rsidRDefault="00602D91" w:rsidP="00B008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Опубликовать настоящее решение в установленном законом порядке и разместить на официальном сайте муниципального образования «</w:t>
      </w:r>
      <w:r w:rsidR="00B5555D">
        <w:rPr>
          <w:rFonts w:ascii="Times New Roman" w:eastAsia="Calibri" w:hAnsi="Times New Roman"/>
          <w:sz w:val="28"/>
          <w:szCs w:val="28"/>
        </w:rPr>
        <w:t>Усть-Чижапское</w:t>
      </w:r>
      <w:r>
        <w:rPr>
          <w:rFonts w:ascii="Times New Roman" w:eastAsia="Calibri" w:hAnsi="Times New Roman"/>
          <w:sz w:val="28"/>
          <w:szCs w:val="28"/>
        </w:rPr>
        <w:t xml:space="preserve"> сельское поселение» в информационно-телекоммуникационной сети «Интернет». </w:t>
      </w:r>
    </w:p>
    <w:p w:rsidR="00B008F4" w:rsidRDefault="00602D91" w:rsidP="00B008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</w:t>
      </w:r>
      <w:r w:rsidR="00B008F4" w:rsidRPr="00B008F4">
        <w:rPr>
          <w:rFonts w:ascii="Times New Roman" w:eastAsia="Calibri" w:hAnsi="Times New Roman"/>
          <w:sz w:val="28"/>
          <w:szCs w:val="28"/>
        </w:rPr>
        <w:t xml:space="preserve"> Настоящее решение </w:t>
      </w:r>
      <w:r w:rsidR="00232FC6">
        <w:rPr>
          <w:rFonts w:ascii="Times New Roman" w:eastAsia="Calibri" w:hAnsi="Times New Roman"/>
          <w:sz w:val="28"/>
          <w:szCs w:val="28"/>
        </w:rPr>
        <w:t xml:space="preserve">вступает в силу с 1 </w:t>
      </w:r>
      <w:r w:rsidR="000C44A7">
        <w:rPr>
          <w:rFonts w:ascii="Times New Roman" w:eastAsia="Calibri" w:hAnsi="Times New Roman"/>
          <w:sz w:val="28"/>
          <w:szCs w:val="28"/>
        </w:rPr>
        <w:t>января 2019</w:t>
      </w:r>
      <w:r w:rsidR="00232FC6">
        <w:rPr>
          <w:rFonts w:ascii="Times New Roman" w:eastAsia="Calibri" w:hAnsi="Times New Roman"/>
          <w:sz w:val="28"/>
          <w:szCs w:val="28"/>
        </w:rPr>
        <w:t xml:space="preserve"> года, но не ранее чем по истечении одного месяца со</w:t>
      </w:r>
      <w:r>
        <w:rPr>
          <w:rFonts w:ascii="Times New Roman" w:eastAsia="Calibri" w:hAnsi="Times New Roman"/>
          <w:sz w:val="28"/>
          <w:szCs w:val="28"/>
        </w:rPr>
        <w:t xml:space="preserve"> дня официального опубликования и не ранее 1-го числа очередного налогового периода. </w:t>
      </w:r>
    </w:p>
    <w:p w:rsidR="00B008F4" w:rsidRPr="00B008F4" w:rsidRDefault="00B008F4" w:rsidP="00B008F4">
      <w:pPr>
        <w:tabs>
          <w:tab w:val="left" w:pos="3654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B008F4" w:rsidRPr="00B008F4" w:rsidRDefault="00B008F4" w:rsidP="00B008F4">
      <w:pPr>
        <w:tabs>
          <w:tab w:val="left" w:pos="3654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B008F4" w:rsidRPr="00B008F4" w:rsidTr="001A2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8F4" w:rsidRPr="00B008F4" w:rsidRDefault="00B008F4" w:rsidP="00B008F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008F4">
              <w:rPr>
                <w:rFonts w:ascii="Times New Roman" w:eastAsia="Calibri" w:hAnsi="Times New Roman"/>
                <w:sz w:val="28"/>
                <w:szCs w:val="28"/>
              </w:rPr>
              <w:t>Председатель Совета поселения, Глава сельского поселения</w:t>
            </w:r>
            <w:r w:rsidR="008F1F11">
              <w:rPr>
                <w:rFonts w:ascii="Times New Roman" w:eastAsia="Calibri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08F4" w:rsidRPr="00B008F4" w:rsidRDefault="00B008F4" w:rsidP="00B008F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008F4" w:rsidRPr="00B008F4" w:rsidRDefault="008F1F11" w:rsidP="00B008F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С.М. Голещихин</w:t>
            </w:r>
          </w:p>
        </w:tc>
      </w:tr>
    </w:tbl>
    <w:p w:rsidR="00B008F4" w:rsidRPr="00B008F4" w:rsidRDefault="00B008F4" w:rsidP="00B008F4">
      <w:pPr>
        <w:tabs>
          <w:tab w:val="left" w:pos="3654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B008F4" w:rsidRPr="00B008F4" w:rsidRDefault="00B008F4" w:rsidP="00B008F4">
      <w:pPr>
        <w:tabs>
          <w:tab w:val="left" w:pos="3654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B008F4" w:rsidRPr="00B008F4" w:rsidRDefault="00B008F4" w:rsidP="00B008F4">
      <w:pPr>
        <w:tabs>
          <w:tab w:val="left" w:pos="3654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210986" w:rsidRPr="00F86F5A" w:rsidRDefault="00210986" w:rsidP="00210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986" w:rsidRPr="00F86F5A" w:rsidRDefault="00210986" w:rsidP="00210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986" w:rsidRDefault="00210986" w:rsidP="00210986"/>
    <w:p w:rsidR="00606805" w:rsidRDefault="00606805"/>
    <w:sectPr w:rsidR="00606805" w:rsidSect="008F1F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0FBB"/>
    <w:multiLevelType w:val="hybridMultilevel"/>
    <w:tmpl w:val="BB0EBED4"/>
    <w:lvl w:ilvl="0" w:tplc="82AA1616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4596712"/>
    <w:multiLevelType w:val="hybridMultilevel"/>
    <w:tmpl w:val="BD12F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10986"/>
    <w:rsid w:val="000C44A7"/>
    <w:rsid w:val="001A2BE0"/>
    <w:rsid w:val="00210986"/>
    <w:rsid w:val="00232FC6"/>
    <w:rsid w:val="00272B51"/>
    <w:rsid w:val="002D2F37"/>
    <w:rsid w:val="002F132B"/>
    <w:rsid w:val="00316FAF"/>
    <w:rsid w:val="00370CCA"/>
    <w:rsid w:val="005561C3"/>
    <w:rsid w:val="00602D91"/>
    <w:rsid w:val="00606805"/>
    <w:rsid w:val="006622A8"/>
    <w:rsid w:val="006C0500"/>
    <w:rsid w:val="008C5915"/>
    <w:rsid w:val="008F008A"/>
    <w:rsid w:val="008F1F11"/>
    <w:rsid w:val="00B008F4"/>
    <w:rsid w:val="00B35225"/>
    <w:rsid w:val="00B5555D"/>
    <w:rsid w:val="00CC4288"/>
    <w:rsid w:val="00D86AE0"/>
    <w:rsid w:val="00E56B8C"/>
    <w:rsid w:val="00EE77E7"/>
    <w:rsid w:val="00FA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98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986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232FC6"/>
    <w:rPr>
      <w:color w:val="0000FF"/>
      <w:u w:val="single"/>
    </w:rPr>
  </w:style>
  <w:style w:type="paragraph" w:styleId="a4">
    <w:name w:val="Balloon Text"/>
    <w:basedOn w:val="a"/>
    <w:link w:val="a5"/>
    <w:rsid w:val="006C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C0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D5E41-1A8F-4F31-AE3E-910E0C52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2014-12-24T05:30:00Z</cp:lastPrinted>
  <dcterms:created xsi:type="dcterms:W3CDTF">2018-12-25T05:17:00Z</dcterms:created>
  <dcterms:modified xsi:type="dcterms:W3CDTF">2019-01-29T09:13:00Z</dcterms:modified>
</cp:coreProperties>
</file>