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3C" w:rsidRPr="004A483C" w:rsidRDefault="004A483C" w:rsidP="004A483C">
      <w:pPr>
        <w:pStyle w:val="a3"/>
        <w:tabs>
          <w:tab w:val="left" w:pos="7920"/>
        </w:tabs>
        <w:jc w:val="left"/>
      </w:pPr>
      <w:r>
        <w:rPr>
          <w:sz w:val="22"/>
          <w:szCs w:val="22"/>
        </w:rPr>
        <w:tab/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УСТЬ-ЧИЖАПСКОГО СЕЛЬСКОГО ПОСЕЛЕНИЯ</w:t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КАРГАСОКСКОГО РАЙОНА ТОМСКОЙ ОБЛАСТИ</w:t>
      </w:r>
    </w:p>
    <w:p w:rsidR="004C791A" w:rsidRDefault="00365F26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4C791A">
        <w:rPr>
          <w:sz w:val="22"/>
          <w:szCs w:val="22"/>
        </w:rPr>
        <w:t xml:space="preserve"> СОЗЫВА</w:t>
      </w:r>
    </w:p>
    <w:p w:rsidR="004C791A" w:rsidRDefault="004C791A" w:rsidP="004C791A">
      <w:pPr>
        <w:jc w:val="center"/>
        <w:rPr>
          <w:b/>
          <w:bCs/>
          <w:sz w:val="22"/>
          <w:szCs w:val="22"/>
        </w:rPr>
      </w:pPr>
    </w:p>
    <w:p w:rsidR="004C791A" w:rsidRDefault="004C791A" w:rsidP="004C791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C791A" w:rsidRDefault="004C791A" w:rsidP="004C791A">
      <w:pPr>
        <w:jc w:val="center"/>
        <w:rPr>
          <w:b/>
          <w:bCs/>
        </w:rPr>
      </w:pPr>
    </w:p>
    <w:p w:rsidR="004C791A" w:rsidRPr="00417975" w:rsidRDefault="0016433B" w:rsidP="00340773">
      <w:pPr>
        <w:jc w:val="both"/>
        <w:rPr>
          <w:sz w:val="28"/>
          <w:szCs w:val="28"/>
        </w:rPr>
      </w:pPr>
      <w:r>
        <w:rPr>
          <w:sz w:val="28"/>
          <w:szCs w:val="28"/>
        </w:rPr>
        <w:t>29.09</w:t>
      </w:r>
      <w:r w:rsidR="00711DED" w:rsidRPr="00417975">
        <w:rPr>
          <w:sz w:val="28"/>
          <w:szCs w:val="28"/>
        </w:rPr>
        <w:t>.2017</w:t>
      </w:r>
      <w:r w:rsidR="004C791A" w:rsidRPr="00417975">
        <w:rPr>
          <w:sz w:val="28"/>
          <w:szCs w:val="28"/>
        </w:rPr>
        <w:t xml:space="preserve">                                                            </w:t>
      </w:r>
      <w:r w:rsidR="00417975">
        <w:rPr>
          <w:sz w:val="28"/>
          <w:szCs w:val="28"/>
        </w:rPr>
        <w:t xml:space="preserve">               </w:t>
      </w:r>
      <w:r w:rsidR="006A3C76" w:rsidRPr="00417975">
        <w:rPr>
          <w:sz w:val="28"/>
          <w:szCs w:val="28"/>
        </w:rPr>
        <w:t xml:space="preserve">                          </w:t>
      </w:r>
      <w:r w:rsidR="00355552" w:rsidRPr="00417975">
        <w:rPr>
          <w:sz w:val="28"/>
          <w:szCs w:val="28"/>
        </w:rPr>
        <w:t xml:space="preserve">         </w:t>
      </w:r>
      <w:r w:rsidR="006A3C76" w:rsidRPr="00417975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4C791A" w:rsidRPr="00417975" w:rsidRDefault="004C791A" w:rsidP="004C791A">
      <w:pPr>
        <w:rPr>
          <w:sz w:val="28"/>
          <w:szCs w:val="28"/>
        </w:rPr>
      </w:pPr>
    </w:p>
    <w:p w:rsidR="004C791A" w:rsidRPr="00417975" w:rsidRDefault="004C791A" w:rsidP="004C791A">
      <w:pPr>
        <w:rPr>
          <w:sz w:val="28"/>
          <w:szCs w:val="28"/>
        </w:rPr>
      </w:pPr>
      <w:r w:rsidRPr="00417975">
        <w:rPr>
          <w:sz w:val="28"/>
          <w:szCs w:val="28"/>
        </w:rPr>
        <w:t xml:space="preserve">О внесении изменений в решение Совета </w:t>
      </w:r>
    </w:p>
    <w:p w:rsidR="004C791A" w:rsidRPr="00417975" w:rsidRDefault="004C791A" w:rsidP="004C791A">
      <w:pPr>
        <w:rPr>
          <w:sz w:val="28"/>
          <w:szCs w:val="28"/>
        </w:rPr>
      </w:pPr>
      <w:r w:rsidRPr="00417975">
        <w:rPr>
          <w:sz w:val="28"/>
          <w:szCs w:val="28"/>
        </w:rPr>
        <w:t xml:space="preserve">Усть-Чижапского сельского поселения </w:t>
      </w:r>
    </w:p>
    <w:p w:rsidR="0022421F" w:rsidRPr="00417975" w:rsidRDefault="00B216A1" w:rsidP="0022421F">
      <w:pPr>
        <w:rPr>
          <w:sz w:val="28"/>
          <w:szCs w:val="28"/>
        </w:rPr>
      </w:pPr>
      <w:r>
        <w:rPr>
          <w:sz w:val="28"/>
          <w:szCs w:val="28"/>
        </w:rPr>
        <w:t>№ 69 от 29.08.2014</w:t>
      </w:r>
      <w:r w:rsidR="004C791A" w:rsidRPr="00417975">
        <w:rPr>
          <w:sz w:val="28"/>
          <w:szCs w:val="28"/>
        </w:rPr>
        <w:t xml:space="preserve"> «</w:t>
      </w:r>
      <w:r w:rsidR="0022421F" w:rsidRPr="00417975">
        <w:rPr>
          <w:sz w:val="28"/>
          <w:szCs w:val="28"/>
        </w:rPr>
        <w:t xml:space="preserve">Об установлении налога </w:t>
      </w:r>
    </w:p>
    <w:p w:rsidR="0022421F" w:rsidRPr="0022421F" w:rsidRDefault="0022421F" w:rsidP="0022421F">
      <w:pPr>
        <w:rPr>
          <w:sz w:val="28"/>
          <w:szCs w:val="28"/>
        </w:rPr>
      </w:pPr>
      <w:r w:rsidRPr="00417975">
        <w:rPr>
          <w:sz w:val="28"/>
          <w:szCs w:val="28"/>
        </w:rPr>
        <w:t xml:space="preserve">на имущество </w:t>
      </w:r>
      <w:r w:rsidRPr="0022421F">
        <w:rPr>
          <w:sz w:val="28"/>
          <w:szCs w:val="28"/>
        </w:rPr>
        <w:t xml:space="preserve">физических лиц на территории </w:t>
      </w:r>
    </w:p>
    <w:p w:rsidR="004C791A" w:rsidRPr="00417975" w:rsidRDefault="0022421F" w:rsidP="002242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2421F">
        <w:rPr>
          <w:sz w:val="28"/>
          <w:szCs w:val="28"/>
        </w:rPr>
        <w:t>Усть</w:t>
      </w:r>
      <w:proofErr w:type="spellEnd"/>
      <w:r w:rsidRPr="0022421F">
        <w:rPr>
          <w:sz w:val="28"/>
          <w:szCs w:val="28"/>
        </w:rPr>
        <w:t xml:space="preserve"> - </w:t>
      </w:r>
      <w:proofErr w:type="spellStart"/>
      <w:r w:rsidRPr="0022421F">
        <w:rPr>
          <w:sz w:val="28"/>
          <w:szCs w:val="28"/>
        </w:rPr>
        <w:t>Чижапского</w:t>
      </w:r>
      <w:proofErr w:type="spellEnd"/>
      <w:r w:rsidRPr="0022421F">
        <w:rPr>
          <w:sz w:val="28"/>
          <w:szCs w:val="28"/>
        </w:rPr>
        <w:t xml:space="preserve"> сельского </w:t>
      </w:r>
      <w:r w:rsidRPr="00417975">
        <w:rPr>
          <w:sz w:val="28"/>
          <w:szCs w:val="28"/>
        </w:rPr>
        <w:t>поселения</w:t>
      </w:r>
      <w:r w:rsidR="004C791A" w:rsidRPr="00417975">
        <w:rPr>
          <w:sz w:val="28"/>
          <w:szCs w:val="28"/>
        </w:rPr>
        <w:t>»</w:t>
      </w:r>
      <w:r w:rsidR="00B216A1">
        <w:rPr>
          <w:sz w:val="28"/>
          <w:szCs w:val="28"/>
        </w:rPr>
        <w:t xml:space="preserve"> на 2015 год»</w:t>
      </w:r>
    </w:p>
    <w:p w:rsidR="004C791A" w:rsidRPr="00417975" w:rsidRDefault="004C791A" w:rsidP="004C791A">
      <w:pPr>
        <w:jc w:val="both"/>
        <w:rPr>
          <w:sz w:val="28"/>
          <w:szCs w:val="28"/>
        </w:rPr>
      </w:pPr>
    </w:p>
    <w:p w:rsidR="004C791A" w:rsidRPr="00417975" w:rsidRDefault="004C791A" w:rsidP="004C791A">
      <w:pPr>
        <w:shd w:val="clear" w:color="auto" w:fill="FFFFFF"/>
        <w:tabs>
          <w:tab w:val="left" w:leader="underscore" w:pos="2664"/>
          <w:tab w:val="left" w:leader="underscore" w:pos="5798"/>
        </w:tabs>
        <w:spacing w:line="226" w:lineRule="exact"/>
        <w:ind w:left="10" w:right="5" w:firstLine="547"/>
        <w:jc w:val="both"/>
        <w:rPr>
          <w:sz w:val="28"/>
          <w:szCs w:val="28"/>
        </w:rPr>
      </w:pPr>
      <w:r w:rsidRPr="00417975">
        <w:rPr>
          <w:color w:val="000000"/>
          <w:spacing w:val="-1"/>
          <w:sz w:val="28"/>
          <w:szCs w:val="28"/>
        </w:rPr>
        <w:t xml:space="preserve">В </w:t>
      </w:r>
      <w:r w:rsidR="00711DED" w:rsidRPr="00417975">
        <w:rPr>
          <w:color w:val="000000"/>
          <w:spacing w:val="-1"/>
          <w:sz w:val="28"/>
          <w:szCs w:val="28"/>
        </w:rPr>
        <w:t>целях реализации пункта 3.4 плана мероприятий по увеличению налоговых и неналоговых доходов консолидированного бюджета Каргасокского района на 2017 год, утвержденного</w:t>
      </w:r>
      <w:r w:rsidR="00F33AC5" w:rsidRPr="00417975">
        <w:rPr>
          <w:color w:val="000000"/>
          <w:spacing w:val="-1"/>
          <w:sz w:val="28"/>
          <w:szCs w:val="28"/>
        </w:rPr>
        <w:t xml:space="preserve"> распоряжением Администрации Каргасокского района</w:t>
      </w:r>
      <w:r w:rsidRPr="00417975">
        <w:rPr>
          <w:color w:val="000000"/>
          <w:spacing w:val="-1"/>
          <w:sz w:val="28"/>
          <w:szCs w:val="28"/>
        </w:rPr>
        <w:t xml:space="preserve"> </w:t>
      </w:r>
      <w:r w:rsidR="00F33AC5" w:rsidRPr="00417975">
        <w:rPr>
          <w:color w:val="000000"/>
          <w:spacing w:val="-1"/>
          <w:sz w:val="28"/>
          <w:szCs w:val="28"/>
        </w:rPr>
        <w:t>от 22.05.2017 г. № 215</w:t>
      </w:r>
      <w:r w:rsidR="001213E5">
        <w:rPr>
          <w:color w:val="000000"/>
          <w:spacing w:val="-1"/>
          <w:sz w:val="28"/>
          <w:szCs w:val="28"/>
        </w:rPr>
        <w:t>г.</w:t>
      </w:r>
    </w:p>
    <w:p w:rsidR="004C791A" w:rsidRPr="00417975" w:rsidRDefault="004C791A" w:rsidP="004C791A">
      <w:pPr>
        <w:jc w:val="both"/>
        <w:rPr>
          <w:b/>
          <w:bCs/>
          <w:sz w:val="28"/>
          <w:szCs w:val="28"/>
        </w:rPr>
      </w:pPr>
    </w:p>
    <w:p w:rsidR="004C791A" w:rsidRPr="00417975" w:rsidRDefault="004C791A" w:rsidP="004C791A">
      <w:pPr>
        <w:jc w:val="center"/>
        <w:rPr>
          <w:b/>
          <w:sz w:val="28"/>
          <w:szCs w:val="28"/>
        </w:rPr>
      </w:pPr>
      <w:r w:rsidRPr="00417975">
        <w:rPr>
          <w:b/>
          <w:sz w:val="28"/>
          <w:szCs w:val="28"/>
        </w:rPr>
        <w:t>Совет Усть-Чижапского сельского поселения РЕШИЛ:</w:t>
      </w:r>
    </w:p>
    <w:p w:rsidR="004C791A" w:rsidRPr="00417975" w:rsidRDefault="004C791A" w:rsidP="004C791A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jc w:val="both"/>
        <w:rPr>
          <w:b/>
          <w:sz w:val="28"/>
          <w:szCs w:val="28"/>
        </w:rPr>
      </w:pPr>
    </w:p>
    <w:p w:rsidR="004C791A" w:rsidRPr="00417975" w:rsidRDefault="004C791A" w:rsidP="00257442">
      <w:pPr>
        <w:ind w:firstLine="567"/>
        <w:jc w:val="both"/>
        <w:rPr>
          <w:sz w:val="28"/>
          <w:szCs w:val="28"/>
        </w:rPr>
      </w:pPr>
      <w:r w:rsidRPr="00417975">
        <w:rPr>
          <w:color w:val="000000"/>
          <w:spacing w:val="-1"/>
          <w:sz w:val="28"/>
          <w:szCs w:val="28"/>
        </w:rPr>
        <w:t>1. Внести в решение</w:t>
      </w:r>
      <w:r w:rsidRPr="00417975">
        <w:rPr>
          <w:sz w:val="28"/>
          <w:szCs w:val="28"/>
        </w:rPr>
        <w:t xml:space="preserve"> Совета Усть-Чиж</w:t>
      </w:r>
      <w:r w:rsidR="00B216A1">
        <w:rPr>
          <w:sz w:val="28"/>
          <w:szCs w:val="28"/>
        </w:rPr>
        <w:t>апского сельского поселения № 69 от 29.08.2014</w:t>
      </w:r>
      <w:r w:rsidRPr="00417975">
        <w:rPr>
          <w:sz w:val="28"/>
          <w:szCs w:val="28"/>
        </w:rPr>
        <w:t xml:space="preserve"> «</w:t>
      </w:r>
      <w:r w:rsidR="0022421F" w:rsidRPr="00417975">
        <w:rPr>
          <w:sz w:val="28"/>
          <w:szCs w:val="28"/>
        </w:rPr>
        <w:t xml:space="preserve">Об установлении налога на имущество </w:t>
      </w:r>
      <w:r w:rsidR="0022421F" w:rsidRPr="0022421F">
        <w:rPr>
          <w:sz w:val="28"/>
          <w:szCs w:val="28"/>
        </w:rPr>
        <w:t xml:space="preserve">физических лиц на территории </w:t>
      </w:r>
      <w:proofErr w:type="spellStart"/>
      <w:r w:rsidR="0022421F" w:rsidRPr="0022421F">
        <w:rPr>
          <w:sz w:val="28"/>
          <w:szCs w:val="28"/>
        </w:rPr>
        <w:t>Усть</w:t>
      </w:r>
      <w:proofErr w:type="spellEnd"/>
      <w:r w:rsidR="0022421F" w:rsidRPr="0022421F">
        <w:rPr>
          <w:sz w:val="28"/>
          <w:szCs w:val="28"/>
        </w:rPr>
        <w:t xml:space="preserve"> - </w:t>
      </w:r>
      <w:proofErr w:type="spellStart"/>
      <w:r w:rsidR="0022421F" w:rsidRPr="0022421F">
        <w:rPr>
          <w:sz w:val="28"/>
          <w:szCs w:val="28"/>
        </w:rPr>
        <w:t>Чижапского</w:t>
      </w:r>
      <w:proofErr w:type="spellEnd"/>
      <w:r w:rsidR="0022421F" w:rsidRPr="0022421F">
        <w:rPr>
          <w:sz w:val="28"/>
          <w:szCs w:val="28"/>
        </w:rPr>
        <w:t xml:space="preserve"> сельского </w:t>
      </w:r>
      <w:r w:rsidR="0022421F" w:rsidRPr="00417975">
        <w:rPr>
          <w:sz w:val="28"/>
          <w:szCs w:val="28"/>
        </w:rPr>
        <w:t>поселения»</w:t>
      </w:r>
      <w:r w:rsidR="00B216A1">
        <w:rPr>
          <w:sz w:val="28"/>
          <w:szCs w:val="28"/>
        </w:rPr>
        <w:t xml:space="preserve"> на 2015 год»</w:t>
      </w:r>
      <w:r w:rsidRPr="00417975">
        <w:rPr>
          <w:sz w:val="28"/>
          <w:szCs w:val="28"/>
        </w:rPr>
        <w:t xml:space="preserve"> </w:t>
      </w:r>
      <w:r w:rsidR="006E27B1" w:rsidRPr="00417975">
        <w:rPr>
          <w:sz w:val="28"/>
          <w:szCs w:val="28"/>
        </w:rPr>
        <w:t xml:space="preserve">(далее - Решение) </w:t>
      </w:r>
      <w:r w:rsidR="0022421F" w:rsidRPr="00417975">
        <w:rPr>
          <w:sz w:val="28"/>
          <w:szCs w:val="28"/>
        </w:rPr>
        <w:t>следующие изменения</w:t>
      </w:r>
      <w:r w:rsidRPr="00417975">
        <w:rPr>
          <w:sz w:val="28"/>
          <w:szCs w:val="28"/>
        </w:rPr>
        <w:t>:</w:t>
      </w:r>
    </w:p>
    <w:p w:rsidR="006E27B1" w:rsidRPr="00417975" w:rsidRDefault="006E27B1" w:rsidP="0022421F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ind w:firstLine="567"/>
        <w:jc w:val="both"/>
        <w:rPr>
          <w:color w:val="000000"/>
          <w:spacing w:val="-1"/>
          <w:sz w:val="28"/>
          <w:szCs w:val="28"/>
        </w:rPr>
      </w:pPr>
      <w:r w:rsidRPr="00417975">
        <w:rPr>
          <w:color w:val="000000"/>
          <w:spacing w:val="-1"/>
          <w:sz w:val="28"/>
          <w:szCs w:val="28"/>
        </w:rPr>
        <w:t xml:space="preserve">1) </w:t>
      </w:r>
      <w:r w:rsidR="00B216A1">
        <w:rPr>
          <w:color w:val="000000"/>
          <w:spacing w:val="-1"/>
          <w:sz w:val="28"/>
          <w:szCs w:val="28"/>
        </w:rPr>
        <w:t>пункта 3</w:t>
      </w:r>
      <w:r w:rsidR="0022421F" w:rsidRPr="00417975">
        <w:rPr>
          <w:color w:val="000000"/>
          <w:spacing w:val="-1"/>
          <w:sz w:val="28"/>
          <w:szCs w:val="28"/>
        </w:rPr>
        <w:t xml:space="preserve"> </w:t>
      </w:r>
      <w:r w:rsidRPr="00417975">
        <w:rPr>
          <w:color w:val="000000"/>
          <w:spacing w:val="-1"/>
          <w:sz w:val="28"/>
          <w:szCs w:val="28"/>
        </w:rPr>
        <w:t xml:space="preserve">Решения изложить в новой редакции: </w:t>
      </w:r>
    </w:p>
    <w:p w:rsidR="00417975" w:rsidRDefault="0022421F" w:rsidP="00B216A1">
      <w:pPr>
        <w:tabs>
          <w:tab w:val="left" w:pos="5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7975">
        <w:rPr>
          <w:sz w:val="28"/>
          <w:szCs w:val="28"/>
        </w:rPr>
        <w:t>«</w:t>
      </w:r>
      <w:r w:rsidR="00B216A1">
        <w:rPr>
          <w:sz w:val="28"/>
          <w:szCs w:val="28"/>
        </w:rPr>
        <w:t>3. Ставки налога на имущество, указанное в пункте 2 настоящего решения, в зависимости от суммарной инвентаризационной стоимости объекта налогообложения умноженное на коэффициент-дефлятор,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585"/>
      </w:tblGrid>
      <w:tr w:rsidR="00417975" w:rsidRPr="00417975" w:rsidTr="00B216A1">
        <w:tc>
          <w:tcPr>
            <w:tcW w:w="6588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585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</w:p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Ставка налога</w:t>
            </w:r>
          </w:p>
        </w:tc>
      </w:tr>
      <w:tr w:rsidR="00417975" w:rsidRPr="00417975" w:rsidTr="00B216A1">
        <w:tc>
          <w:tcPr>
            <w:tcW w:w="6588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3585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0,1 процента</w:t>
            </w:r>
          </w:p>
        </w:tc>
      </w:tr>
      <w:tr w:rsidR="00417975" w:rsidRPr="00417975" w:rsidTr="00B216A1">
        <w:tc>
          <w:tcPr>
            <w:tcW w:w="6588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Свыше 300 000 рублей до 500 000 рублей (включительно)</w:t>
            </w:r>
          </w:p>
        </w:tc>
        <w:tc>
          <w:tcPr>
            <w:tcW w:w="3585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0,3 процента</w:t>
            </w:r>
          </w:p>
        </w:tc>
      </w:tr>
      <w:tr w:rsidR="00417975" w:rsidRPr="00417975" w:rsidTr="00B216A1">
        <w:tc>
          <w:tcPr>
            <w:tcW w:w="6588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3585" w:type="dxa"/>
          </w:tcPr>
          <w:p w:rsidR="00417975" w:rsidRPr="00417975" w:rsidRDefault="00417975" w:rsidP="00A82F7A">
            <w:pPr>
              <w:jc w:val="both"/>
              <w:rPr>
                <w:sz w:val="28"/>
                <w:szCs w:val="28"/>
              </w:rPr>
            </w:pPr>
            <w:r w:rsidRPr="00417975">
              <w:rPr>
                <w:sz w:val="28"/>
                <w:szCs w:val="28"/>
              </w:rPr>
              <w:t>1,5 процента</w:t>
            </w:r>
          </w:p>
        </w:tc>
      </w:tr>
    </w:tbl>
    <w:p w:rsidR="00417975" w:rsidRPr="00417975" w:rsidRDefault="00B216A1" w:rsidP="00224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Решение пунктом 3</w:t>
      </w:r>
      <w:r w:rsidR="00417975" w:rsidRPr="00417975">
        <w:rPr>
          <w:sz w:val="28"/>
          <w:szCs w:val="28"/>
        </w:rPr>
        <w:t>.1 следующего содержания:</w:t>
      </w:r>
    </w:p>
    <w:p w:rsidR="0022421F" w:rsidRPr="00417975" w:rsidRDefault="00B216A1" w:rsidP="00224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417975" w:rsidRPr="00417975">
        <w:rPr>
          <w:sz w:val="28"/>
          <w:szCs w:val="28"/>
        </w:rPr>
        <w:t xml:space="preserve">.1 </w:t>
      </w:r>
      <w:r w:rsidR="0022421F" w:rsidRPr="00417975">
        <w:rPr>
          <w:sz w:val="28"/>
          <w:szCs w:val="28"/>
        </w:rPr>
        <w:t>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417975" w:rsidRDefault="00417975" w:rsidP="00257442">
      <w:pPr>
        <w:ind w:firstLine="567"/>
        <w:jc w:val="both"/>
        <w:rPr>
          <w:rFonts w:eastAsia="Calibri"/>
          <w:sz w:val="28"/>
          <w:szCs w:val="28"/>
        </w:rPr>
      </w:pPr>
      <w:r w:rsidRPr="00417975">
        <w:rPr>
          <w:rFonts w:eastAsia="Calibri"/>
          <w:sz w:val="28"/>
          <w:szCs w:val="28"/>
        </w:rPr>
        <w:lastRenderedPageBreak/>
        <w:t>В отношении объектов налогообложения, указанных в настоящем пункте, установить налоговую ставку в размере 2 процента</w:t>
      </w:r>
      <w:proofErr w:type="gramStart"/>
      <w:r w:rsidRPr="00417975">
        <w:rPr>
          <w:rFonts w:eastAsia="Calibri"/>
          <w:sz w:val="28"/>
          <w:szCs w:val="28"/>
        </w:rPr>
        <w:t>.».</w:t>
      </w:r>
      <w:proofErr w:type="gramEnd"/>
    </w:p>
    <w:p w:rsidR="00B216A1" w:rsidRPr="00417975" w:rsidRDefault="00B216A1" w:rsidP="0025744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 Пункт 6 Решения признать утратившим силу.</w:t>
      </w:r>
    </w:p>
    <w:p w:rsidR="00CB7677" w:rsidRPr="00417975" w:rsidRDefault="004A483C" w:rsidP="00257442">
      <w:pPr>
        <w:shd w:val="clear" w:color="auto" w:fill="FFFFFF"/>
        <w:tabs>
          <w:tab w:val="left" w:pos="0"/>
        </w:tabs>
        <w:spacing w:line="230" w:lineRule="exact"/>
        <w:ind w:firstLine="567"/>
        <w:jc w:val="both"/>
        <w:rPr>
          <w:color w:val="000000"/>
          <w:sz w:val="28"/>
          <w:szCs w:val="28"/>
        </w:rPr>
      </w:pPr>
      <w:r w:rsidRPr="00417975">
        <w:rPr>
          <w:color w:val="000000"/>
          <w:sz w:val="28"/>
          <w:szCs w:val="28"/>
        </w:rPr>
        <w:t>2. Обна</w:t>
      </w:r>
      <w:r w:rsidR="00CB7677" w:rsidRPr="00417975">
        <w:rPr>
          <w:color w:val="000000"/>
          <w:sz w:val="28"/>
          <w:szCs w:val="28"/>
        </w:rPr>
        <w:t>родо</w:t>
      </w:r>
      <w:r w:rsidRPr="00417975">
        <w:rPr>
          <w:color w:val="000000"/>
          <w:sz w:val="28"/>
          <w:szCs w:val="28"/>
        </w:rPr>
        <w:t>в</w:t>
      </w:r>
      <w:r w:rsidR="00CB7677" w:rsidRPr="00417975">
        <w:rPr>
          <w:color w:val="000000"/>
          <w:sz w:val="28"/>
          <w:szCs w:val="28"/>
        </w:rPr>
        <w:t xml:space="preserve">ать настоящее решение </w:t>
      </w:r>
      <w:r w:rsidRPr="00417975">
        <w:rPr>
          <w:color w:val="000000"/>
          <w:sz w:val="28"/>
          <w:szCs w:val="28"/>
        </w:rPr>
        <w:t>в установленном порядке.</w:t>
      </w:r>
    </w:p>
    <w:p w:rsidR="004A483C" w:rsidRPr="00417975" w:rsidRDefault="004A483C" w:rsidP="00257442">
      <w:pPr>
        <w:shd w:val="clear" w:color="auto" w:fill="FFFFFF"/>
        <w:tabs>
          <w:tab w:val="left" w:pos="0"/>
        </w:tabs>
        <w:spacing w:line="230" w:lineRule="exact"/>
        <w:ind w:firstLine="567"/>
        <w:jc w:val="both"/>
        <w:rPr>
          <w:color w:val="000000"/>
          <w:spacing w:val="-1"/>
          <w:sz w:val="28"/>
          <w:szCs w:val="28"/>
        </w:rPr>
      </w:pPr>
      <w:r w:rsidRPr="00417975">
        <w:rPr>
          <w:color w:val="000000"/>
          <w:spacing w:val="-1"/>
          <w:sz w:val="28"/>
          <w:szCs w:val="28"/>
        </w:rPr>
        <w:t>3</w:t>
      </w:r>
      <w:r w:rsidR="004C791A" w:rsidRPr="00417975">
        <w:rPr>
          <w:color w:val="000000"/>
          <w:spacing w:val="-1"/>
          <w:sz w:val="28"/>
          <w:szCs w:val="28"/>
        </w:rPr>
        <w:t>. Настоящее решение вступает в силу со дня его официального опубликования</w:t>
      </w:r>
      <w:r w:rsidRPr="00417975">
        <w:rPr>
          <w:color w:val="000000"/>
          <w:spacing w:val="-1"/>
          <w:sz w:val="28"/>
          <w:szCs w:val="28"/>
        </w:rPr>
        <w:t>.</w:t>
      </w:r>
    </w:p>
    <w:p w:rsidR="004C791A" w:rsidRPr="00417975" w:rsidRDefault="004A483C" w:rsidP="00257442">
      <w:pPr>
        <w:shd w:val="clear" w:color="auto" w:fill="FFFFFF"/>
        <w:tabs>
          <w:tab w:val="left" w:pos="869"/>
        </w:tabs>
        <w:spacing w:line="230" w:lineRule="exact"/>
        <w:ind w:firstLine="567"/>
        <w:jc w:val="both"/>
        <w:rPr>
          <w:color w:val="000000"/>
          <w:spacing w:val="-17"/>
          <w:sz w:val="28"/>
          <w:szCs w:val="28"/>
        </w:rPr>
      </w:pPr>
      <w:r w:rsidRPr="00417975">
        <w:rPr>
          <w:color w:val="000000"/>
          <w:spacing w:val="-1"/>
          <w:sz w:val="28"/>
          <w:szCs w:val="28"/>
        </w:rPr>
        <w:t>4</w:t>
      </w:r>
      <w:r w:rsidR="004C791A" w:rsidRPr="00417975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4C791A" w:rsidRPr="00417975">
        <w:rPr>
          <w:color w:val="000000"/>
          <w:spacing w:val="-1"/>
          <w:sz w:val="28"/>
          <w:szCs w:val="28"/>
        </w:rPr>
        <w:t>Контроль за</w:t>
      </w:r>
      <w:proofErr w:type="gramEnd"/>
      <w:r w:rsidR="004C791A" w:rsidRPr="00417975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4C791A" w:rsidRPr="00417975" w:rsidRDefault="004C791A" w:rsidP="00257442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8"/>
          <w:szCs w:val="28"/>
        </w:rPr>
      </w:pPr>
    </w:p>
    <w:p w:rsidR="004C791A" w:rsidRPr="00417975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  <w:sz w:val="28"/>
          <w:szCs w:val="28"/>
        </w:rPr>
      </w:pPr>
    </w:p>
    <w:p w:rsidR="004C791A" w:rsidRPr="00417975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  <w:sz w:val="28"/>
          <w:szCs w:val="28"/>
        </w:rPr>
      </w:pPr>
    </w:p>
    <w:p w:rsidR="004C791A" w:rsidRPr="00417975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  <w:spacing w:val="-17"/>
          <w:sz w:val="28"/>
          <w:szCs w:val="28"/>
        </w:rPr>
      </w:pPr>
      <w:r w:rsidRPr="00417975">
        <w:rPr>
          <w:color w:val="000000"/>
          <w:sz w:val="28"/>
          <w:szCs w:val="28"/>
        </w:rPr>
        <w:t xml:space="preserve">Председатель Совета                                                          </w:t>
      </w:r>
      <w:r w:rsidR="003C72AF" w:rsidRPr="00417975">
        <w:rPr>
          <w:color w:val="000000"/>
          <w:sz w:val="28"/>
          <w:szCs w:val="28"/>
        </w:rPr>
        <w:t xml:space="preserve">   </w:t>
      </w:r>
      <w:r w:rsidR="00B216A1">
        <w:rPr>
          <w:color w:val="000000"/>
          <w:sz w:val="28"/>
          <w:szCs w:val="28"/>
        </w:rPr>
        <w:t xml:space="preserve">            </w:t>
      </w:r>
      <w:r w:rsidR="003C72AF" w:rsidRPr="00417975">
        <w:rPr>
          <w:color w:val="000000"/>
          <w:sz w:val="28"/>
          <w:szCs w:val="28"/>
        </w:rPr>
        <w:t xml:space="preserve">    </w:t>
      </w:r>
      <w:r w:rsidRPr="00417975">
        <w:rPr>
          <w:sz w:val="28"/>
          <w:szCs w:val="28"/>
        </w:rPr>
        <w:t>С.М. Голещихин</w:t>
      </w:r>
    </w:p>
    <w:p w:rsidR="004C791A" w:rsidRPr="00417975" w:rsidRDefault="004C791A" w:rsidP="004C791A">
      <w:pPr>
        <w:rPr>
          <w:sz w:val="28"/>
          <w:szCs w:val="28"/>
        </w:rPr>
      </w:pPr>
    </w:p>
    <w:p w:rsidR="004C791A" w:rsidRPr="00417975" w:rsidRDefault="004C791A" w:rsidP="004C791A">
      <w:pPr>
        <w:rPr>
          <w:sz w:val="28"/>
          <w:szCs w:val="28"/>
        </w:rPr>
      </w:pPr>
    </w:p>
    <w:p w:rsidR="00C42A03" w:rsidRPr="00417975" w:rsidRDefault="004C791A">
      <w:pPr>
        <w:rPr>
          <w:sz w:val="28"/>
          <w:szCs w:val="28"/>
        </w:rPr>
      </w:pPr>
      <w:r w:rsidRPr="00417975">
        <w:rPr>
          <w:sz w:val="28"/>
          <w:szCs w:val="28"/>
        </w:rPr>
        <w:t xml:space="preserve">Глава поселения                                                            </w:t>
      </w:r>
      <w:r w:rsidR="006E27B1" w:rsidRPr="00417975">
        <w:rPr>
          <w:sz w:val="28"/>
          <w:szCs w:val="28"/>
        </w:rPr>
        <w:t xml:space="preserve">        </w:t>
      </w:r>
      <w:r w:rsidR="00B216A1">
        <w:rPr>
          <w:sz w:val="28"/>
          <w:szCs w:val="28"/>
        </w:rPr>
        <w:t xml:space="preserve">             </w:t>
      </w:r>
      <w:r w:rsidR="003C72AF" w:rsidRPr="00417975">
        <w:rPr>
          <w:sz w:val="28"/>
          <w:szCs w:val="28"/>
        </w:rPr>
        <w:t xml:space="preserve">   </w:t>
      </w:r>
      <w:r w:rsidRPr="00417975">
        <w:rPr>
          <w:sz w:val="28"/>
          <w:szCs w:val="28"/>
        </w:rPr>
        <w:t xml:space="preserve"> С.М. Голещихин</w:t>
      </w:r>
    </w:p>
    <w:sectPr w:rsidR="00C42A03" w:rsidRPr="00417975" w:rsidSect="004C791A">
      <w:type w:val="continuous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30" w:rsidRDefault="00965230" w:rsidP="004A483C">
      <w:r>
        <w:separator/>
      </w:r>
    </w:p>
  </w:endnote>
  <w:endnote w:type="continuationSeparator" w:id="0">
    <w:p w:rsidR="00965230" w:rsidRDefault="00965230" w:rsidP="004A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30" w:rsidRDefault="00965230" w:rsidP="004A483C">
      <w:r>
        <w:separator/>
      </w:r>
    </w:p>
  </w:footnote>
  <w:footnote w:type="continuationSeparator" w:id="0">
    <w:p w:rsidR="00965230" w:rsidRDefault="00965230" w:rsidP="004A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9D0"/>
    <w:multiLevelType w:val="singleLevel"/>
    <w:tmpl w:val="56FA181E"/>
    <w:lvl w:ilvl="0">
      <w:start w:val="1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8BC38C5"/>
    <w:multiLevelType w:val="hybridMultilevel"/>
    <w:tmpl w:val="40E2A02A"/>
    <w:lvl w:ilvl="0" w:tplc="0D5A879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1713F2"/>
    <w:multiLevelType w:val="singleLevel"/>
    <w:tmpl w:val="F16EC3E2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1A"/>
    <w:rsid w:val="00007046"/>
    <w:rsid w:val="00017C7D"/>
    <w:rsid w:val="00020565"/>
    <w:rsid w:val="00073703"/>
    <w:rsid w:val="000D711E"/>
    <w:rsid w:val="00104DC0"/>
    <w:rsid w:val="001213E5"/>
    <w:rsid w:val="0016433B"/>
    <w:rsid w:val="00164FE2"/>
    <w:rsid w:val="001B7970"/>
    <w:rsid w:val="001D213E"/>
    <w:rsid w:val="001E7E05"/>
    <w:rsid w:val="0022421F"/>
    <w:rsid w:val="00257442"/>
    <w:rsid w:val="00340773"/>
    <w:rsid w:val="00354566"/>
    <w:rsid w:val="00355552"/>
    <w:rsid w:val="00365F26"/>
    <w:rsid w:val="003B0AEA"/>
    <w:rsid w:val="003C2FA6"/>
    <w:rsid w:val="003C72AF"/>
    <w:rsid w:val="00417975"/>
    <w:rsid w:val="004A483C"/>
    <w:rsid w:val="004C791A"/>
    <w:rsid w:val="005D547B"/>
    <w:rsid w:val="006A3C76"/>
    <w:rsid w:val="006C4887"/>
    <w:rsid w:val="006E27B1"/>
    <w:rsid w:val="00711DED"/>
    <w:rsid w:val="00733D6D"/>
    <w:rsid w:val="00965230"/>
    <w:rsid w:val="009A0D26"/>
    <w:rsid w:val="009D424C"/>
    <w:rsid w:val="00A44F70"/>
    <w:rsid w:val="00AA57EF"/>
    <w:rsid w:val="00AB434D"/>
    <w:rsid w:val="00B216A1"/>
    <w:rsid w:val="00B2490F"/>
    <w:rsid w:val="00B52F1B"/>
    <w:rsid w:val="00C052FA"/>
    <w:rsid w:val="00C20DB2"/>
    <w:rsid w:val="00C42A03"/>
    <w:rsid w:val="00C9788D"/>
    <w:rsid w:val="00CB7677"/>
    <w:rsid w:val="00CF6494"/>
    <w:rsid w:val="00D17420"/>
    <w:rsid w:val="00E11904"/>
    <w:rsid w:val="00E736E6"/>
    <w:rsid w:val="00F05C47"/>
    <w:rsid w:val="00F25D9E"/>
    <w:rsid w:val="00F33AC5"/>
    <w:rsid w:val="00FA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791A"/>
    <w:pPr>
      <w:jc w:val="center"/>
    </w:pPr>
    <w:rPr>
      <w:b/>
      <w:bCs/>
    </w:rPr>
  </w:style>
  <w:style w:type="paragraph" w:styleId="a4">
    <w:name w:val="header"/>
    <w:basedOn w:val="a"/>
    <w:link w:val="a5"/>
    <w:rsid w:val="004A4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483C"/>
    <w:rPr>
      <w:sz w:val="24"/>
      <w:szCs w:val="24"/>
    </w:rPr>
  </w:style>
  <w:style w:type="paragraph" w:styleId="a6">
    <w:name w:val="footer"/>
    <w:basedOn w:val="a"/>
    <w:link w:val="a7"/>
    <w:rsid w:val="004A4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4890-0C28-4E7A-9EAB-768BBD5B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2017-10-26T09:40:00Z</cp:lastPrinted>
  <dcterms:created xsi:type="dcterms:W3CDTF">2018-08-23T04:41:00Z</dcterms:created>
  <dcterms:modified xsi:type="dcterms:W3CDTF">2018-08-23T04:41:00Z</dcterms:modified>
</cp:coreProperties>
</file>