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2" w:rsidRDefault="00823D12" w:rsidP="00823D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823D12" w:rsidRDefault="00823D12" w:rsidP="00823D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823D12" w:rsidRDefault="00823D12" w:rsidP="00823D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 СОЗЫВА</w:t>
      </w:r>
    </w:p>
    <w:p w:rsidR="00823D12" w:rsidRDefault="00823D12" w:rsidP="00823D12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823D12" w:rsidRPr="00C23192" w:rsidRDefault="00823D12" w:rsidP="00C231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23D12" w:rsidRDefault="00823D12"/>
    <w:p w:rsidR="00823D12" w:rsidRPr="00942D0B" w:rsidRDefault="00942D0B">
      <w:pPr>
        <w:rPr>
          <w:lang w:val="en-US"/>
        </w:rPr>
      </w:pPr>
      <w:r w:rsidRPr="00942D0B">
        <w:t>2</w:t>
      </w:r>
      <w:r w:rsidR="006C3518">
        <w:t>5</w:t>
      </w:r>
      <w:r w:rsidR="00E13D0F">
        <w:t>.</w:t>
      </w:r>
      <w:r>
        <w:rPr>
          <w:lang w:val="en-US"/>
        </w:rPr>
        <w:t>12</w:t>
      </w:r>
      <w:r w:rsidR="006C3518">
        <w:t>.2015</w:t>
      </w:r>
      <w:r w:rsidR="00E13D0F">
        <w:t xml:space="preserve">                                                                                                 </w:t>
      </w:r>
      <w:r w:rsidR="006C3518">
        <w:t xml:space="preserve">                         </w:t>
      </w:r>
      <w:r>
        <w:t xml:space="preserve">   № </w:t>
      </w:r>
      <w:r w:rsidR="006C3518">
        <w:t>108</w:t>
      </w:r>
    </w:p>
    <w:p w:rsidR="00E13D0F" w:rsidRDefault="00E13D0F"/>
    <w:p w:rsidR="00823D12" w:rsidRDefault="00823D12">
      <w:r>
        <w:t>О</w:t>
      </w:r>
      <w:r w:rsidR="00D05D3C">
        <w:t xml:space="preserve"> внесении изменений и 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823D12" w:rsidRDefault="00823D12">
      <w:r>
        <w:t>Решение Совета Усть-Чижапского сельского</w:t>
      </w:r>
    </w:p>
    <w:p w:rsidR="00823D12" w:rsidRDefault="00F43AD9">
      <w:r>
        <w:t>п</w:t>
      </w:r>
      <w:r w:rsidR="00823D12">
        <w:t xml:space="preserve">оселения от 29.12.2011 №106 (168) «О </w:t>
      </w:r>
      <w:proofErr w:type="gramStart"/>
      <w:r w:rsidR="00823D12">
        <w:t>бюджетном</w:t>
      </w:r>
      <w:proofErr w:type="gramEnd"/>
    </w:p>
    <w:p w:rsidR="00823D12" w:rsidRDefault="00F43AD9">
      <w:proofErr w:type="gramStart"/>
      <w:r>
        <w:t>п</w:t>
      </w:r>
      <w:r w:rsidR="00823D12">
        <w:t>роцессе</w:t>
      </w:r>
      <w:proofErr w:type="gramEnd"/>
      <w:r w:rsidR="00823D12">
        <w:t xml:space="preserve"> в Усть-Чижапском сельском поселении»</w:t>
      </w:r>
    </w:p>
    <w:p w:rsidR="00823D12" w:rsidRDefault="00823D12"/>
    <w:p w:rsidR="00823D12" w:rsidRDefault="00823D12"/>
    <w:p w:rsidR="00942D0B" w:rsidRPr="005405DB" w:rsidRDefault="00942D0B" w:rsidP="00942D0B"/>
    <w:p w:rsidR="00823D12" w:rsidRDefault="00942D0B" w:rsidP="00942D0B">
      <w:pPr>
        <w:jc w:val="both"/>
      </w:pPr>
      <w:r w:rsidRPr="005405DB">
        <w:t xml:space="preserve">В связи с </w:t>
      </w:r>
      <w:r>
        <w:t xml:space="preserve">приведением в соответствие Положения о </w:t>
      </w:r>
      <w:r w:rsidRPr="005405DB">
        <w:t>бюджетно</w:t>
      </w:r>
      <w:r>
        <w:t>м</w:t>
      </w:r>
      <w:r w:rsidRPr="005405DB">
        <w:t xml:space="preserve"> </w:t>
      </w:r>
      <w:r>
        <w:t>процессе в Усть-Чижапском сельском поселении</w:t>
      </w:r>
      <w:r w:rsidRPr="005405DB">
        <w:t xml:space="preserve"> Бюджетно</w:t>
      </w:r>
      <w:r>
        <w:t>му</w:t>
      </w:r>
      <w:r w:rsidRPr="005405DB">
        <w:t xml:space="preserve"> кодекс</w:t>
      </w:r>
      <w:r>
        <w:t>у</w:t>
      </w:r>
      <w:r w:rsidRPr="005405DB">
        <w:t xml:space="preserve"> Российской Федерации</w:t>
      </w:r>
    </w:p>
    <w:p w:rsidR="006C3518" w:rsidRDefault="006C3518" w:rsidP="00942D0B">
      <w:pPr>
        <w:jc w:val="both"/>
      </w:pPr>
    </w:p>
    <w:p w:rsidR="00823D12" w:rsidRDefault="00823D12">
      <w:pPr>
        <w:rPr>
          <w:b/>
        </w:rPr>
      </w:pPr>
      <w:r>
        <w:t xml:space="preserve">            </w:t>
      </w:r>
      <w:r>
        <w:rPr>
          <w:b/>
        </w:rPr>
        <w:t>Совет Усть-Чижапского сельского поселения РЕШИЛ:</w:t>
      </w:r>
    </w:p>
    <w:p w:rsidR="00823D12" w:rsidRDefault="00823D12"/>
    <w:p w:rsidR="00823D12" w:rsidRDefault="00823D12" w:rsidP="00942D0B">
      <w:pPr>
        <w:jc w:val="both"/>
      </w:pPr>
      <w:r>
        <w:t xml:space="preserve">1. </w:t>
      </w:r>
      <w:proofErr w:type="gramStart"/>
      <w:r>
        <w:t xml:space="preserve">Внести в Положение о бюджетном процессе в </w:t>
      </w:r>
      <w:r w:rsidR="004E633D">
        <w:t>муниципальное казенное учреждения Усть-Чижапского сельского поселения</w:t>
      </w:r>
      <w:r>
        <w:t>, утвержденное решением Совета Усть-Чижапского сельского поселения от 29.12.2011</w:t>
      </w:r>
      <w:r w:rsidR="00F43AD9">
        <w:t>г. №106(168)</w:t>
      </w:r>
      <w:r w:rsidR="006C3518" w:rsidRPr="006C3518">
        <w:t xml:space="preserve"> </w:t>
      </w:r>
      <w:r w:rsidR="006C3518">
        <w:t>следующие изменения:</w:t>
      </w:r>
      <w:proofErr w:type="gramEnd"/>
    </w:p>
    <w:p w:rsidR="00F43AD9" w:rsidRDefault="00F43AD9" w:rsidP="00942D0B">
      <w:pPr>
        <w:jc w:val="both"/>
      </w:pPr>
      <w:r>
        <w:t xml:space="preserve"> </w:t>
      </w:r>
    </w:p>
    <w:p w:rsidR="006C3518" w:rsidRDefault="006C3518" w:rsidP="006C3518">
      <w:pPr>
        <w:autoSpaceDE w:val="0"/>
        <w:autoSpaceDN w:val="0"/>
        <w:adjustRightInd w:val="0"/>
        <w:ind w:firstLine="540"/>
        <w:jc w:val="both"/>
      </w:pPr>
      <w:proofErr w:type="gramStart"/>
      <w:r>
        <w:t>1) пункт 41) статьи 8 Положения изложить в следующей редакции:</w:t>
      </w:r>
      <w:proofErr w:type="gramEnd"/>
    </w:p>
    <w:p w:rsidR="006C3518" w:rsidRDefault="006C3518" w:rsidP="006C3518">
      <w:pPr>
        <w:autoSpaceDE w:val="0"/>
        <w:autoSpaceDN w:val="0"/>
        <w:adjustRightInd w:val="0"/>
        <w:ind w:firstLine="540"/>
        <w:jc w:val="both"/>
      </w:pPr>
      <w:r>
        <w:t xml:space="preserve">« 41) исполняет исполнительные документы (исполнительные листы, судебные приказы), судебные акты, </w:t>
      </w:r>
      <w:r w:rsidRPr="00A937C3">
        <w:t>акты других органов и должностных лиц по делам об административных правонарушениях, решения налоговых органов о взыскании налога, сбора, пеней и штрафов, предусматривающие обращение взыскания на средства бюджета</w:t>
      </w:r>
      <w:r>
        <w:t xml:space="preserve"> сельского поселения</w:t>
      </w:r>
      <w:proofErr w:type="gramStart"/>
      <w:r>
        <w:t xml:space="preserve"> </w:t>
      </w:r>
      <w:r w:rsidRPr="00A937C3">
        <w:t>,</w:t>
      </w:r>
      <w:proofErr w:type="gramEnd"/>
      <w:r w:rsidRPr="00A937C3">
        <w:t xml:space="preserve"> в том числе по денежным обязательствам муниципальных казенных учреждений, а также на средства муниципальных бюджетных и автономных учреждений</w:t>
      </w:r>
      <w:r>
        <w:t xml:space="preserve"> в соответствии с действующим законодательством</w:t>
      </w:r>
      <w:proofErr w:type="gramStart"/>
      <w:r>
        <w:t>;»</w:t>
      </w:r>
      <w:proofErr w:type="gramEnd"/>
      <w:r>
        <w:t>;</w:t>
      </w:r>
    </w:p>
    <w:p w:rsidR="006C3518" w:rsidRDefault="006C3518" w:rsidP="006C3518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2) дополнить статью 8 Положения </w:t>
      </w:r>
      <w:r w:rsidR="001571CC">
        <w:t xml:space="preserve"> пунктом 52</w:t>
      </w:r>
      <w:r>
        <w:t>.1) следующего содержания:</w:t>
      </w:r>
      <w:proofErr w:type="gramEnd"/>
    </w:p>
    <w:p w:rsidR="006C3518" w:rsidRDefault="001571CC" w:rsidP="006C3518">
      <w:pPr>
        <w:autoSpaceDE w:val="0"/>
        <w:autoSpaceDN w:val="0"/>
        <w:adjustRightInd w:val="0"/>
        <w:ind w:firstLine="540"/>
        <w:jc w:val="both"/>
      </w:pPr>
      <w:r>
        <w:t>« 52</w:t>
      </w:r>
      <w:r w:rsidR="006C3518">
        <w:t>.1)   ведет реестр источников доходов бюджета</w:t>
      </w:r>
      <w:r>
        <w:t xml:space="preserve"> сельского поселения</w:t>
      </w:r>
      <w:proofErr w:type="gramStart"/>
      <w:r w:rsidR="006C3518">
        <w:t>;»</w:t>
      </w:r>
      <w:proofErr w:type="gramEnd"/>
      <w:r w:rsidR="006C3518">
        <w:t>;</w:t>
      </w:r>
    </w:p>
    <w:p w:rsidR="001571CC" w:rsidRDefault="001571CC" w:rsidP="006C3518">
      <w:pPr>
        <w:autoSpaceDE w:val="0"/>
        <w:autoSpaceDN w:val="0"/>
        <w:adjustRightInd w:val="0"/>
        <w:ind w:firstLine="540"/>
        <w:jc w:val="both"/>
      </w:pPr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3) пункт 2  статьи 18 Положения</w:t>
      </w:r>
      <w:proofErr w:type="gramStart"/>
      <w:r>
        <w:t xml:space="preserve"> :</w:t>
      </w:r>
      <w:proofErr w:type="gramEnd"/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а)    дополнить новым абзацем одиннадцатым следующего содержания:</w:t>
      </w:r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«    реестр источников доходов бюджета сельского поселения</w:t>
      </w:r>
      <w:proofErr w:type="gramStart"/>
      <w:r>
        <w:t>;»</w:t>
      </w:r>
      <w:proofErr w:type="gramEnd"/>
      <w:r>
        <w:t>;</w:t>
      </w:r>
    </w:p>
    <w:p w:rsidR="006C3518" w:rsidRDefault="006C3518" w:rsidP="006C3518">
      <w:pPr>
        <w:autoSpaceDE w:val="0"/>
        <w:autoSpaceDN w:val="0"/>
        <w:adjustRightInd w:val="0"/>
        <w:ind w:firstLine="540"/>
        <w:jc w:val="both"/>
      </w:pPr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 xml:space="preserve">4) часть 2 статьи 31 Положения </w:t>
      </w:r>
      <w:bookmarkStart w:id="0" w:name="_GoBack"/>
      <w:bookmarkEnd w:id="0"/>
      <w:r>
        <w:t>изложить в следующей редакции</w:t>
      </w:r>
      <w:proofErr w:type="gramStart"/>
      <w:r>
        <w:t xml:space="preserve"> :</w:t>
      </w:r>
      <w:proofErr w:type="gramEnd"/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« 2.  Утвержденные показатели сводной бюджетной росписи должны соответствовать решению Думы Усть-Чижапского сельского поселения о бюджете поселения.</w:t>
      </w:r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В случае принятия решения Усть-Чижапского сельского поселения о внесении изменений в решение о бюджете поселения Глава Усть-Чижапского сельского поселения утверждает соответствующие изменения в сводную бюджетную роспись.</w:t>
      </w:r>
    </w:p>
    <w:p w:rsidR="001571CC" w:rsidRDefault="001571CC" w:rsidP="001571CC">
      <w:pPr>
        <w:autoSpaceDE w:val="0"/>
        <w:autoSpaceDN w:val="0"/>
        <w:adjustRightInd w:val="0"/>
        <w:ind w:firstLine="540"/>
        <w:jc w:val="both"/>
      </w:pPr>
      <w:r>
        <w:t>В сводную бюджетную роспись могут быть внесены изменения в соответствии с решениями Глав</w:t>
      </w:r>
      <w:r w:rsidR="0097314C">
        <w:t>ы</w:t>
      </w:r>
      <w:r>
        <w:t xml:space="preserve"> Усть-Чижапского сельского поселения без внесения изменений в решение о бюджете</w:t>
      </w:r>
      <w:r w:rsidR="0097314C">
        <w:t xml:space="preserve"> поселения</w:t>
      </w:r>
      <w:r>
        <w:t>:</w:t>
      </w:r>
    </w:p>
    <w:p w:rsidR="001571CC" w:rsidRPr="009572AB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2AB">
        <w:rPr>
          <w:rFonts w:ascii="Times New Roman" w:hAnsi="Times New Roman"/>
          <w:sz w:val="24"/>
          <w:szCs w:val="24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 w:rsidRPr="009572AB">
        <w:rPr>
          <w:rFonts w:ascii="Times New Roman" w:hAnsi="Times New Roman"/>
          <w:sz w:val="24"/>
          <w:szCs w:val="24"/>
        </w:rPr>
        <w:t xml:space="preserve">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в случае изменения функций и полномочий главных распорядителей, получателей бюджетных средств, а также в связи с передачей муниципального имущества;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исполнения судебных актов, предусматривающих обращение взыскания на средства бюджета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использования (перераспределения) 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объема и направлений их использования;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перераспределения бюджетных ассигнований, предоставляемых на конкурсной основе;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перераспределения бюджетных ассигнований между текущим финансовым годом и плановым периодом – в пределах предусмотренного решением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 а также в случае сокращения (возврата при отсутствии потребности) указанных средств;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изменения типа муниципальных учреждений и организационно-правовой формы муниципальных унитарных предприятий;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ascii="Times New Roman" w:hAnsi="Times New Roman"/>
          <w:sz w:val="24"/>
          <w:szCs w:val="24"/>
        </w:rPr>
        <w:t>ассигнований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исполнение указанных муниципальных контрактов в соответствии с требованиями, установленными Бюджетным кодексом Российской Федерации;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 Российской Федерации, муниципальные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контракты или соглашения о предоставлении субсидий на осуществление капитальных вложений;</w:t>
      </w:r>
    </w:p>
    <w:p w:rsidR="001571CC" w:rsidRDefault="001571CC" w:rsidP="001571C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согласованию с ответственным исполнителем муниципальной программы </w:t>
      </w:r>
      <w:r w:rsidR="0097314C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при условии сохранения значений целевых показателей соответствующей муниципальной программы: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перераспределения бюджетных ассигнований между главными распорядителями 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в пр</w:t>
      </w:r>
      <w:proofErr w:type="gramEnd"/>
      <w:r>
        <w:rPr>
          <w:rFonts w:ascii="Times New Roman" w:hAnsi="Times New Roman"/>
          <w:sz w:val="24"/>
          <w:szCs w:val="24"/>
        </w:rPr>
        <w:t>еделах объема бюджетных ассигнований, утвержденных решением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реализацию соответствующей муниципальной программы;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и подгруппами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соответствующей муниципальной программы;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 случае изменения исходных показателей, используемых для расчета субвенций, субсидий, иных межбюджетных трансфертов, выделяемых местным бюджет</w:t>
      </w:r>
      <w:r w:rsidR="009731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 поселени</w:t>
      </w:r>
      <w:r w:rsidR="0097314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случае перераспределения бюджетных ассигнований на сумму средств, необходимых для выполнения условий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бюджету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из областного бюджета в форме субсидий и иных межбюджетных трансфертов, в пределах объема бюджетных ассигнований, предусмотренных соответствующему главному распорядителю бюджетных средств;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12)        в случае перераспределения бюджетных ассигнований, в том числе в случае образования экономии, между разделами, подразделами, целевыми статьями, группами и подгруппами </w:t>
      </w:r>
      <w:proofErr w:type="gramStart"/>
      <w:r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>
        <w:rPr>
          <w:rFonts w:ascii="Times New Roman" w:hAnsi="Times New Roman"/>
          <w:sz w:val="24"/>
          <w:szCs w:val="24"/>
        </w:rPr>
        <w:t xml:space="preserve"> в пределах объема бюджетных ассигнований, предусмотренных главному распорядителю бюджетных средств на реализацию </w:t>
      </w:r>
      <w:proofErr w:type="spellStart"/>
      <w:r>
        <w:rPr>
          <w:rFonts w:ascii="Times New Roman" w:hAnsi="Times New Roman"/>
          <w:sz w:val="24"/>
          <w:szCs w:val="24"/>
        </w:rPr>
        <w:t>непрограммного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направления деятельности;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        в случае досрочного возврата кредитов, полученных от кредитных организаций, бюджетных кредитов, привлеченных от других бюджетов бюджетной системы Российской Федерации;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ab/>
        <w:t>в случае изменения порядка применения бюджетной классификации;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ab/>
        <w:t xml:space="preserve">в случае образования, переименования, реорганизации, ликвидации органов Администрации </w:t>
      </w:r>
      <w:r w:rsidR="0097314C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>
        <w:rPr>
          <w:rFonts w:ascii="Times New Roman" w:hAnsi="Times New Roman"/>
          <w:sz w:val="24"/>
          <w:szCs w:val="24"/>
        </w:rPr>
        <w:t>, перераспределения их полномочий и численности в пределах общего объема бюджетных ассигнований, предусмотренных решением о бюджете</w:t>
      </w:r>
      <w:r w:rsidR="0097314C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обеспечение их деятельности;</w:t>
      </w:r>
    </w:p>
    <w:p w:rsidR="001571CC" w:rsidRDefault="001571CC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ab/>
        <w:t xml:space="preserve">в случае перераспределения бюджетных ассигнований между главными распорядителями бюджетных средств, разделами, подразделами, целевыми статьями и видами расходов в связи с уточнением показателей планов мероприятий («дорожных карт»)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№597 «О </w:t>
      </w:r>
      <w:proofErr w:type="spellStart"/>
      <w:r>
        <w:rPr>
          <w:rFonts w:ascii="Times New Roman" w:hAnsi="Times New Roman"/>
          <w:sz w:val="24"/>
          <w:szCs w:val="24"/>
        </w:rPr>
        <w:t>мераоприятиях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реализации государственной социальной политики»;</w:t>
      </w:r>
      <w:proofErr w:type="gramEnd"/>
    </w:p>
    <w:p w:rsidR="00323192" w:rsidRDefault="00323192" w:rsidP="001571CC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о бюджете поселения устанавливаются дополнительные основания </w:t>
      </w:r>
      <w:proofErr w:type="gramStart"/>
      <w:r>
        <w:rPr>
          <w:rFonts w:ascii="Times New Roman" w:hAnsi="Times New Roman"/>
          <w:sz w:val="24"/>
          <w:szCs w:val="24"/>
        </w:rPr>
        <w:t>для внесения изменений в сводную бюджетную роспись без внесения изменений в решение о бюджете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решениями Главы Усть-Чижапского сельского поселения.</w:t>
      </w:r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решением о бюджете поселения, за исключением оснований, установленных пунктами 7) и 9)  настоящей части,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  <w:proofErr w:type="gramEnd"/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в первом абзаце части 3 статьи 31 Положения  после слов «утверждение показателей сводной бюджетной росписи» дополнить словами «и лимитов бюджетных обязательств»;</w:t>
      </w:r>
    </w:p>
    <w:p w:rsidR="001571CC" w:rsidRDefault="001571CC" w:rsidP="006C3518">
      <w:pPr>
        <w:autoSpaceDE w:val="0"/>
        <w:autoSpaceDN w:val="0"/>
        <w:adjustRightInd w:val="0"/>
        <w:ind w:firstLine="540"/>
        <w:jc w:val="both"/>
      </w:pPr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второй абзац части 3 статьи 31 Положения изложить в следующей редакции:</w:t>
      </w:r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«Порядком составления и ведения сводной бюджетной росписи может быть предусмотрено утверждение лимитов бюджетных обязательств по группам, подгруппам, (группам, подгруппам и элементам) видов расходов классификации расходов бюджетов, </w:t>
      </w:r>
      <w:r>
        <w:rPr>
          <w:rFonts w:ascii="Times New Roman" w:hAnsi="Times New Roman"/>
          <w:sz w:val="24"/>
          <w:szCs w:val="24"/>
        </w:rPr>
        <w:lastRenderedPageBreak/>
        <w:t>в том числе дифференцированно для разных целевых статей и (или) видов расходов бюджета, главных распорядителей бюджетных средств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p w:rsidR="00323192" w:rsidRDefault="00323192" w:rsidP="00323192">
      <w:pPr>
        <w:pStyle w:val="a3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323192" w:rsidRDefault="0037294D" w:rsidP="00323192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323192">
        <w:rPr>
          <w:rFonts w:ascii="Times New Roman" w:hAnsi="Times New Roman"/>
          <w:sz w:val="24"/>
          <w:szCs w:val="24"/>
        </w:rPr>
        <w:t>во втором абзаце части 2 статьи 32 Положения после слов  «росписи по расходам» дополнить словами «и лимитов бюджетных обязательств»;</w:t>
      </w:r>
    </w:p>
    <w:p w:rsidR="00D22EA4" w:rsidRDefault="00D22EA4" w:rsidP="00D22EA4">
      <w:pPr>
        <w:ind w:firstLine="540"/>
        <w:jc w:val="both"/>
      </w:pPr>
    </w:p>
    <w:p w:rsidR="0037294D" w:rsidRDefault="0037294D" w:rsidP="0037294D">
      <w:pPr>
        <w:pStyle w:val="a3"/>
        <w:autoSpaceDE w:val="0"/>
        <w:autoSpaceDN w:val="0"/>
        <w:adjustRightInd w:val="0"/>
        <w:spacing w:after="0" w:line="240" w:lineRule="auto"/>
        <w:ind w:left="1428" w:hanging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 часть 3 статьи 32 изложить в следующей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7294D" w:rsidRDefault="0037294D" w:rsidP="003729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7294D">
        <w:rPr>
          <w:rFonts w:ascii="Times New Roman" w:hAnsi="Times New Roman"/>
          <w:sz w:val="24"/>
        </w:rPr>
        <w:t>«Порядок составления и ведения бюджетных росписей может устанавливать право или обязанность главного распорядителя  бюджетных средств осуществлять детализацию утверждаемых лимитов бюджетных обязательств по подгруппам (подгруппам и элементам) видов расходов</w:t>
      </w:r>
      <w:proofErr w:type="gramStart"/>
      <w:r w:rsidRPr="0037294D">
        <w:rPr>
          <w:rFonts w:ascii="Times New Roman" w:hAnsi="Times New Roman"/>
          <w:sz w:val="24"/>
        </w:rPr>
        <w:t>.»;</w:t>
      </w:r>
      <w:proofErr w:type="gramEnd"/>
    </w:p>
    <w:p w:rsidR="0037294D" w:rsidRPr="0037294D" w:rsidRDefault="0037294D" w:rsidP="003729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7294D" w:rsidRPr="0037294D" w:rsidRDefault="0037294D" w:rsidP="003729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7294D">
        <w:rPr>
          <w:rFonts w:ascii="Times New Roman" w:hAnsi="Times New Roman"/>
          <w:sz w:val="24"/>
        </w:rPr>
        <w:t>9) в части 2 статьи 38 Положения абзацы четвертый и восьмой признать утратившими силу.</w:t>
      </w:r>
    </w:p>
    <w:p w:rsidR="00D22EA4" w:rsidRPr="0037294D" w:rsidRDefault="00D22EA4" w:rsidP="00B62F9F">
      <w:pPr>
        <w:ind w:firstLine="540"/>
        <w:jc w:val="both"/>
        <w:rPr>
          <w:sz w:val="22"/>
          <w:szCs w:val="22"/>
        </w:rPr>
      </w:pPr>
    </w:p>
    <w:p w:rsidR="00572DE3" w:rsidRDefault="00572DE3" w:rsidP="00942D0B">
      <w:pPr>
        <w:jc w:val="both"/>
      </w:pPr>
    </w:p>
    <w:p w:rsidR="0037294D" w:rsidRDefault="0037294D" w:rsidP="0037294D">
      <w:pPr>
        <w:autoSpaceDE w:val="0"/>
        <w:autoSpaceDN w:val="0"/>
        <w:adjustRightInd w:val="0"/>
        <w:ind w:firstLine="540"/>
        <w:jc w:val="both"/>
      </w:pPr>
      <w:r w:rsidRPr="008E20D9">
        <w:t xml:space="preserve">2. </w:t>
      </w:r>
      <w:r>
        <w:t>Настоящее решение вступает в силу после его опубликования в установленном порядке, за исключением положений, для которых установлен иной срок вступления в силу.</w:t>
      </w:r>
    </w:p>
    <w:p w:rsidR="0037294D" w:rsidRPr="008E20D9" w:rsidRDefault="0037294D" w:rsidP="0037294D">
      <w:pPr>
        <w:autoSpaceDE w:val="0"/>
        <w:autoSpaceDN w:val="0"/>
        <w:adjustRightInd w:val="0"/>
        <w:ind w:firstLine="540"/>
        <w:jc w:val="both"/>
      </w:pPr>
      <w:r>
        <w:t>3. Подпункты 2) – 5)  и подпункт 8) пункта</w:t>
      </w:r>
      <w:proofErr w:type="gramStart"/>
      <w:r>
        <w:t>1</w:t>
      </w:r>
      <w:proofErr w:type="gramEnd"/>
      <w:r>
        <w:t xml:space="preserve"> настоящего решения вступают в силу с 1 января 2016 года.</w:t>
      </w:r>
    </w:p>
    <w:p w:rsidR="00AA0C92" w:rsidRDefault="00AA0C92"/>
    <w:p w:rsidR="00F13826" w:rsidRDefault="00F13826"/>
    <w:p w:rsidR="0037294D" w:rsidRDefault="0037294D"/>
    <w:p w:rsidR="0037294D" w:rsidRDefault="0037294D"/>
    <w:p w:rsidR="0037294D" w:rsidRDefault="0037294D"/>
    <w:p w:rsidR="0037294D" w:rsidRDefault="0037294D"/>
    <w:p w:rsidR="0037294D" w:rsidRDefault="0037294D"/>
    <w:p w:rsidR="00F13826" w:rsidRDefault="00C23192">
      <w:r>
        <w:t>Председатель Совета                                                                                   С.М. Голещихин</w:t>
      </w:r>
    </w:p>
    <w:p w:rsidR="00C23192" w:rsidRDefault="00C23192"/>
    <w:p w:rsidR="00C23192" w:rsidRPr="00823D12" w:rsidRDefault="00C23192">
      <w:r>
        <w:t>Глава Усть-Чижапского сельского поселения                                          С.М. Голещихин</w:t>
      </w:r>
    </w:p>
    <w:sectPr w:rsidR="00C23192" w:rsidRPr="00823D12" w:rsidSect="003129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23D12"/>
    <w:rsid w:val="000E2C84"/>
    <w:rsid w:val="001571CC"/>
    <w:rsid w:val="0025038C"/>
    <w:rsid w:val="0031296A"/>
    <w:rsid w:val="00323192"/>
    <w:rsid w:val="00354092"/>
    <w:rsid w:val="0037294D"/>
    <w:rsid w:val="003D24AF"/>
    <w:rsid w:val="004644AB"/>
    <w:rsid w:val="00476424"/>
    <w:rsid w:val="004E633D"/>
    <w:rsid w:val="00572DE3"/>
    <w:rsid w:val="005D177F"/>
    <w:rsid w:val="00615E0F"/>
    <w:rsid w:val="00671D48"/>
    <w:rsid w:val="006A2121"/>
    <w:rsid w:val="006C3518"/>
    <w:rsid w:val="007627E9"/>
    <w:rsid w:val="00823D12"/>
    <w:rsid w:val="00942D0B"/>
    <w:rsid w:val="009700DB"/>
    <w:rsid w:val="0097314C"/>
    <w:rsid w:val="00A21EBB"/>
    <w:rsid w:val="00A6164A"/>
    <w:rsid w:val="00AA0C92"/>
    <w:rsid w:val="00B54E5E"/>
    <w:rsid w:val="00B62F9F"/>
    <w:rsid w:val="00B95EFC"/>
    <w:rsid w:val="00C23192"/>
    <w:rsid w:val="00D05D3C"/>
    <w:rsid w:val="00D22EA4"/>
    <w:rsid w:val="00E13D0F"/>
    <w:rsid w:val="00E20E5F"/>
    <w:rsid w:val="00E25173"/>
    <w:rsid w:val="00F13826"/>
    <w:rsid w:val="00F4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1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57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qFormat/>
    <w:rsid w:val="001571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3</cp:revision>
  <cp:lastPrinted>2004-12-31T20:05:00Z</cp:lastPrinted>
  <dcterms:created xsi:type="dcterms:W3CDTF">2016-01-13T11:40:00Z</dcterms:created>
  <dcterms:modified xsi:type="dcterms:W3CDTF">2016-01-13T11:41:00Z</dcterms:modified>
</cp:coreProperties>
</file>