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511" w:rsidRDefault="00532511" w:rsidP="00532511">
      <w:pPr>
        <w:shd w:val="clear" w:color="auto" w:fill="FFFFFF"/>
        <w:spacing w:after="0" w:line="240" w:lineRule="auto"/>
        <w:jc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МУНИЦИПАЛЬНОЕ ОБРАЗОВАНИЕ «УСТЬ-ЧИЖАПСКОЕ СЕЛЬСКОЕ ПОСЕЛЕНИЕ» КАРГАСОКСКИЙ РАЙОН ТОМСКАЯ ОБЛАСТЬ</w:t>
      </w:r>
    </w:p>
    <w:p w:rsidR="00532511" w:rsidRDefault="00532511" w:rsidP="00532511">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pacing w:val="1"/>
          <w:sz w:val="24"/>
          <w:szCs w:val="24"/>
        </w:rPr>
        <w:t>МКУ АДМИНИСТРАЦИЯ УСТЬ-ЧИЖАПСКОГО СЕЛЬСКОГО ПОСЕЛЕНИЯ</w:t>
      </w:r>
    </w:p>
    <w:p w:rsidR="00532511" w:rsidRDefault="00532511" w:rsidP="00532511">
      <w:pPr>
        <w:spacing w:after="0" w:line="240" w:lineRule="auto"/>
        <w:jc w:val="center"/>
        <w:rPr>
          <w:rFonts w:ascii="Times New Roman" w:eastAsia="Times New Roman" w:hAnsi="Times New Roman" w:cs="Times New Roman"/>
          <w:b/>
          <w:sz w:val="28"/>
          <w:szCs w:val="28"/>
        </w:rPr>
      </w:pPr>
    </w:p>
    <w:p w:rsidR="00532511" w:rsidRDefault="00532511" w:rsidP="0053251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ПОСТАНОВЛЕНИЕ</w:t>
      </w:r>
    </w:p>
    <w:p w:rsidR="00532511" w:rsidRDefault="00EA14C4" w:rsidP="00532511">
      <w:pPr>
        <w:spacing w:before="100" w:beforeAutospacing="1" w:after="100" w:afterAutospacing="1"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27.05</w:t>
      </w:r>
      <w:r w:rsidR="00532511">
        <w:rPr>
          <w:rFonts w:ascii="Times New Roman" w:eastAsia="Times New Roman" w:hAnsi="Times New Roman" w:cs="Times New Roman"/>
          <w:sz w:val="24"/>
          <w:szCs w:val="28"/>
        </w:rPr>
        <w:t xml:space="preserve">.2015                                                                                                                                    </w:t>
      </w:r>
      <w:r>
        <w:rPr>
          <w:rFonts w:ascii="Times New Roman" w:eastAsia="Times New Roman" w:hAnsi="Times New Roman" w:cs="Times New Roman"/>
          <w:sz w:val="24"/>
          <w:szCs w:val="28"/>
        </w:rPr>
        <w:t xml:space="preserve">         </w:t>
      </w:r>
      <w:r w:rsidR="00532511">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14</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b/>
          <w:bCs/>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3556E" w:rsidRDefault="00E3556E" w:rsidP="007C34C8">
      <w:pPr>
        <w:autoSpaceDE w:val="0"/>
        <w:autoSpaceDN w:val="0"/>
        <w:adjustRightInd w:val="0"/>
        <w:spacing w:after="0" w:line="240" w:lineRule="auto"/>
        <w:ind w:right="4818" w:firstLine="540"/>
        <w:jc w:val="both"/>
        <w:rPr>
          <w:rFonts w:ascii="Times New Roman" w:hAnsi="Times New Roman" w:cs="Times New Roman"/>
          <w:sz w:val="24"/>
          <w:szCs w:val="24"/>
        </w:rPr>
      </w:pPr>
      <w:r>
        <w:rPr>
          <w:rFonts w:ascii="Times New Roman" w:hAnsi="Times New Roman" w:cs="Times New Roman"/>
          <w:sz w:val="24"/>
          <w:szCs w:val="24"/>
        </w:rPr>
        <w:t>Об утверждении А</w:t>
      </w:r>
      <w:r w:rsidRPr="00E455D7">
        <w:rPr>
          <w:rFonts w:ascii="Times New Roman" w:hAnsi="Times New Roman" w:cs="Times New Roman"/>
          <w:sz w:val="24"/>
          <w:szCs w:val="24"/>
        </w:rPr>
        <w:t>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r w:rsidR="007C34C8">
        <w:rPr>
          <w:rFonts w:ascii="Times New Roman" w:hAnsi="Times New Roman" w:cs="Times New Roman"/>
          <w:sz w:val="24"/>
          <w:szCs w:val="24"/>
        </w:rPr>
        <w:t xml:space="preserve">муниципальный контроль в области торговой деятельности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r w:rsidR="00532511">
        <w:rPr>
          <w:rFonts w:ascii="Times New Roman" w:hAnsi="Times New Roman" w:cs="Times New Roman"/>
          <w:sz w:val="24"/>
          <w:szCs w:val="24"/>
        </w:rPr>
        <w:t>Усть-Чижапское</w:t>
      </w:r>
      <w:r>
        <w:rPr>
          <w:rFonts w:ascii="Times New Roman" w:hAnsi="Times New Roman" w:cs="Times New Roman"/>
          <w:sz w:val="24"/>
          <w:szCs w:val="24"/>
        </w:rPr>
        <w:t xml:space="preserve"> 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EA14C4" w:rsidRDefault="00E455D7" w:rsidP="007C34C8">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C04AD3" w:rsidRPr="00761E5A">
        <w:rPr>
          <w:rFonts w:ascii="Times New Roman" w:hAnsi="Times New Roman" w:cs="Times New Roman"/>
          <w:sz w:val="24"/>
          <w:szCs w:val="24"/>
        </w:rPr>
        <w:t xml:space="preserve">соответствии с </w:t>
      </w:r>
      <w:r w:rsidR="006E3C23" w:rsidRPr="00761E5A">
        <w:rPr>
          <w:rFonts w:ascii="Times New Roman" w:hAnsi="Times New Roman" w:cs="Times New Roman"/>
          <w:sz w:val="24"/>
          <w:szCs w:val="24"/>
        </w:rPr>
        <w:t>частью</w:t>
      </w:r>
      <w:r w:rsidR="006E3C23">
        <w:rPr>
          <w:rFonts w:ascii="Times New Roman" w:hAnsi="Times New Roman" w:cs="Times New Roman"/>
          <w:sz w:val="24"/>
          <w:szCs w:val="24"/>
        </w:rPr>
        <w:t xml:space="preserve"> 1 статьи 16 Федерального закона от 28.12.2009 №381-ФЗ «Об основах государственного регулирования торговой деятельности в Российской Федерации»</w:t>
      </w:r>
      <w:r w:rsidR="00C04AD3">
        <w:rPr>
          <w:rFonts w:ascii="Times New Roman" w:hAnsi="Times New Roman" w:cs="Times New Roman"/>
          <w:sz w:val="24"/>
          <w:szCs w:val="24"/>
        </w:rPr>
        <w:t xml:space="preserve">,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 «</w:t>
      </w:r>
      <w:r w:rsidR="00532511">
        <w:rPr>
          <w:rFonts w:ascii="Times New Roman" w:hAnsi="Times New Roman" w:cs="Times New Roman"/>
          <w:sz w:val="24"/>
          <w:szCs w:val="24"/>
        </w:rPr>
        <w:t>Усть-Чижапское</w:t>
      </w:r>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в сфере </w:t>
      </w:r>
      <w:r w:rsidR="007C34C8">
        <w:rPr>
          <w:rFonts w:ascii="Times New Roman" w:hAnsi="Times New Roman" w:cs="Times New Roman"/>
          <w:sz w:val="24"/>
          <w:szCs w:val="24"/>
        </w:rPr>
        <w:t xml:space="preserve">муниципального контроля в области торговой деятельности </w:t>
      </w:r>
    </w:p>
    <w:p w:rsidR="00EA14C4" w:rsidRDefault="00EA14C4" w:rsidP="007C34C8">
      <w:pPr>
        <w:autoSpaceDE w:val="0"/>
        <w:autoSpaceDN w:val="0"/>
        <w:adjustRightInd w:val="0"/>
        <w:spacing w:after="0" w:line="240" w:lineRule="auto"/>
        <w:ind w:firstLine="540"/>
        <w:jc w:val="both"/>
        <w:rPr>
          <w:rFonts w:ascii="Times New Roman" w:hAnsi="Times New Roman" w:cs="Times New Roman"/>
          <w:sz w:val="24"/>
          <w:szCs w:val="24"/>
        </w:rPr>
      </w:pPr>
    </w:p>
    <w:p w:rsidR="00E455D7" w:rsidRDefault="00EA14C4" w:rsidP="007C34C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ПОСТАНОВЛЯЮ</w:t>
      </w:r>
      <w:r w:rsidR="00E455D7" w:rsidRPr="00E455D7">
        <w:rPr>
          <w:rFonts w:ascii="Times New Roman" w:hAnsi="Times New Roman" w:cs="Times New Roman"/>
          <w:sz w:val="24"/>
          <w:szCs w:val="24"/>
        </w:rPr>
        <w:t>:</w:t>
      </w:r>
    </w:p>
    <w:p w:rsidR="00EA14C4" w:rsidRPr="00E455D7" w:rsidRDefault="00EA14C4" w:rsidP="007C34C8">
      <w:pPr>
        <w:autoSpaceDE w:val="0"/>
        <w:autoSpaceDN w:val="0"/>
        <w:adjustRightInd w:val="0"/>
        <w:spacing w:after="0" w:line="240" w:lineRule="auto"/>
        <w:ind w:firstLine="540"/>
        <w:jc w:val="both"/>
        <w:rPr>
          <w:rFonts w:ascii="Times New Roman" w:hAnsi="Times New Roman" w:cs="Times New Roman"/>
          <w:sz w:val="24"/>
          <w:szCs w:val="24"/>
        </w:rPr>
      </w:pPr>
    </w:p>
    <w:p w:rsidR="00E455D7" w:rsidRPr="0096777E" w:rsidRDefault="00E455D7" w:rsidP="0096777E">
      <w:pPr>
        <w:pStyle w:val="a3"/>
        <w:numPr>
          <w:ilvl w:val="0"/>
          <w:numId w:val="1"/>
        </w:numPr>
        <w:tabs>
          <w:tab w:val="left" w:pos="851"/>
        </w:tabs>
        <w:autoSpaceDE w:val="0"/>
        <w:autoSpaceDN w:val="0"/>
        <w:adjustRightInd w:val="0"/>
        <w:spacing w:after="0" w:line="240" w:lineRule="auto"/>
        <w:ind w:left="0" w:firstLine="540"/>
        <w:jc w:val="both"/>
        <w:rPr>
          <w:rFonts w:ascii="Times New Roman" w:hAnsi="Times New Roman" w:cs="Times New Roman"/>
          <w:sz w:val="24"/>
          <w:szCs w:val="24"/>
        </w:rPr>
      </w:pPr>
      <w:r w:rsidRPr="0096777E">
        <w:rPr>
          <w:rFonts w:ascii="Times New Roman" w:hAnsi="Times New Roman" w:cs="Times New Roman"/>
          <w:sz w:val="24"/>
          <w:szCs w:val="24"/>
        </w:rPr>
        <w:t xml:space="preserve">Утвердить Административный регламент осуществления </w:t>
      </w:r>
      <w:r w:rsidR="007C34C8" w:rsidRPr="0096777E">
        <w:rPr>
          <w:rFonts w:ascii="Times New Roman" w:hAnsi="Times New Roman" w:cs="Times New Roman"/>
          <w:sz w:val="24"/>
          <w:szCs w:val="24"/>
        </w:rPr>
        <w:t xml:space="preserve">муниципального контроля в области торговой деятельности </w:t>
      </w:r>
      <w:r w:rsidRPr="0096777E">
        <w:rPr>
          <w:rFonts w:ascii="Times New Roman" w:hAnsi="Times New Roman" w:cs="Times New Roman"/>
          <w:sz w:val="24"/>
          <w:szCs w:val="24"/>
        </w:rPr>
        <w:t>на территории муниципального образования «</w:t>
      </w:r>
      <w:r w:rsidR="00532511" w:rsidRPr="0096777E">
        <w:rPr>
          <w:rFonts w:ascii="Times New Roman" w:hAnsi="Times New Roman" w:cs="Times New Roman"/>
          <w:sz w:val="24"/>
          <w:szCs w:val="24"/>
        </w:rPr>
        <w:t>Усть-Чижапское</w:t>
      </w:r>
      <w:r w:rsidRPr="0096777E">
        <w:rPr>
          <w:rFonts w:ascii="Times New Roman" w:hAnsi="Times New Roman" w:cs="Times New Roman"/>
          <w:sz w:val="24"/>
          <w:szCs w:val="24"/>
        </w:rPr>
        <w:t xml:space="preserve"> сельское поселение» согласно приложению к настоящему постановлению.</w:t>
      </w:r>
    </w:p>
    <w:p w:rsidR="0096777E" w:rsidRDefault="0096777E" w:rsidP="0096777E">
      <w:pPr>
        <w:pStyle w:val="a3"/>
        <w:widowControl w:val="0"/>
        <w:numPr>
          <w:ilvl w:val="0"/>
          <w:numId w:val="1"/>
        </w:numPr>
        <w:tabs>
          <w:tab w:val="left" w:pos="851"/>
        </w:tabs>
        <w:autoSpaceDE w:val="0"/>
        <w:autoSpaceDN w:val="0"/>
        <w:adjustRightInd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Опубликовать (обнародовать) настоящее постановление в установленном порядке и разместить на официальном сайте </w:t>
      </w:r>
      <w:r>
        <w:rPr>
          <w:rFonts w:ascii="Times New Roman" w:hAnsi="Times New Roman" w:cs="Times New Roman"/>
          <w:sz w:val="24"/>
          <w:szCs w:val="24"/>
          <w:lang w:val="en-US"/>
        </w:rPr>
        <w:t>www</w:t>
      </w:r>
      <w:r>
        <w:rPr>
          <w:rFonts w:ascii="Times New Roman" w:hAnsi="Times New Roman" w:cs="Times New Roman"/>
          <w:sz w:val="24"/>
          <w:szCs w:val="24"/>
        </w:rPr>
        <w:t>.</w:t>
      </w:r>
      <w:proofErr w:type="spellStart"/>
      <w:r>
        <w:rPr>
          <w:rFonts w:ascii="Times New Roman" w:hAnsi="Times New Roman" w:cs="Times New Roman"/>
          <w:sz w:val="24"/>
          <w:szCs w:val="24"/>
          <w:lang w:val="en-US"/>
        </w:rPr>
        <w:t>ustchizapka</w:t>
      </w:r>
      <w:proofErr w:type="spellEnd"/>
      <w:r>
        <w:rPr>
          <w:rFonts w:ascii="Times New Roman" w:hAnsi="Times New Roman" w:cs="Times New Roman"/>
          <w:sz w:val="24"/>
          <w:szCs w:val="24"/>
        </w:rPr>
        <w:t>.</w:t>
      </w:r>
      <w:r>
        <w:rPr>
          <w:rFonts w:ascii="Times New Roman" w:hAnsi="Times New Roman" w:cs="Times New Roman"/>
          <w:sz w:val="24"/>
          <w:szCs w:val="24"/>
          <w:lang w:val="en-US"/>
        </w:rPr>
        <w:t>tomsk</w:t>
      </w:r>
      <w:r>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 xml:space="preserve"> в сети Интернет.</w:t>
      </w:r>
    </w:p>
    <w:p w:rsidR="0096777E" w:rsidRDefault="0096777E" w:rsidP="0096777E">
      <w:pPr>
        <w:pStyle w:val="a3"/>
        <w:widowControl w:val="0"/>
        <w:numPr>
          <w:ilvl w:val="0"/>
          <w:numId w:val="1"/>
        </w:numPr>
        <w:tabs>
          <w:tab w:val="left" w:pos="851"/>
        </w:tabs>
        <w:autoSpaceDE w:val="0"/>
        <w:autoSpaceDN w:val="0"/>
        <w:adjustRightInd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Настоящее постановление вступает в силу по истечении 10 календарных дней после дня его официального опубликования (обнародования).</w:t>
      </w:r>
    </w:p>
    <w:p w:rsidR="0096777E" w:rsidRPr="0096777E" w:rsidRDefault="0096777E" w:rsidP="0096777E">
      <w:pPr>
        <w:pStyle w:val="a3"/>
        <w:autoSpaceDE w:val="0"/>
        <w:autoSpaceDN w:val="0"/>
        <w:adjustRightInd w:val="0"/>
        <w:spacing w:after="0" w:line="240" w:lineRule="auto"/>
        <w:ind w:left="1395"/>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C04AD3">
      <w:pPr>
        <w:rPr>
          <w:rFonts w:ascii="Times New Roman" w:hAnsi="Times New Roman" w:cs="Times New Roman"/>
          <w:sz w:val="24"/>
          <w:szCs w:val="24"/>
        </w:rPr>
      </w:pPr>
      <w:bookmarkStart w:id="0" w:name="Par34"/>
      <w:bookmarkEnd w:id="0"/>
      <w:r>
        <w:rPr>
          <w:rFonts w:ascii="Times New Roman" w:hAnsi="Times New Roman" w:cs="Times New Roman"/>
          <w:sz w:val="24"/>
          <w:szCs w:val="24"/>
        </w:rPr>
        <w:t xml:space="preserve">Глава </w:t>
      </w:r>
      <w:r w:rsidR="00532511">
        <w:rPr>
          <w:rFonts w:ascii="Times New Roman" w:hAnsi="Times New Roman" w:cs="Times New Roman"/>
          <w:sz w:val="24"/>
          <w:szCs w:val="24"/>
        </w:rPr>
        <w:t xml:space="preserve">Усть-Чижапского </w:t>
      </w:r>
      <w:r>
        <w:rPr>
          <w:rFonts w:ascii="Times New Roman" w:hAnsi="Times New Roman" w:cs="Times New Roman"/>
          <w:sz w:val="24"/>
          <w:szCs w:val="24"/>
        </w:rPr>
        <w:t>сельского поселения</w:t>
      </w:r>
      <w:r w:rsidR="00532511">
        <w:rPr>
          <w:rFonts w:ascii="Times New Roman" w:hAnsi="Times New Roman" w:cs="Times New Roman"/>
          <w:sz w:val="24"/>
          <w:szCs w:val="24"/>
        </w:rPr>
        <w:t xml:space="preserve">               </w:t>
      </w:r>
      <w:r w:rsidR="00EA14C4">
        <w:rPr>
          <w:rFonts w:ascii="Times New Roman" w:hAnsi="Times New Roman" w:cs="Times New Roman"/>
          <w:sz w:val="24"/>
          <w:szCs w:val="24"/>
        </w:rPr>
        <w:t xml:space="preserve">                                              </w:t>
      </w:r>
      <w:r w:rsidR="00532511">
        <w:rPr>
          <w:rFonts w:ascii="Times New Roman" w:hAnsi="Times New Roman" w:cs="Times New Roman"/>
          <w:sz w:val="24"/>
          <w:szCs w:val="24"/>
        </w:rPr>
        <w:t xml:space="preserve"> С.М. Голещихин</w:t>
      </w:r>
      <w:r>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532511">
        <w:rPr>
          <w:rFonts w:ascii="Times New Roman" w:hAnsi="Times New Roman" w:cs="Times New Roman"/>
          <w:sz w:val="24"/>
          <w:szCs w:val="24"/>
        </w:rPr>
        <w:t>Усть-Чижапского</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 xml:space="preserve">от </w:t>
      </w:r>
      <w:r w:rsidR="00EA14C4">
        <w:rPr>
          <w:rFonts w:ascii="Times New Roman" w:hAnsi="Times New Roman" w:cs="Times New Roman"/>
          <w:sz w:val="24"/>
          <w:szCs w:val="24"/>
        </w:rPr>
        <w:t>27.05</w:t>
      </w:r>
      <w:r w:rsidRPr="00E455D7">
        <w:rPr>
          <w:rFonts w:ascii="Times New Roman" w:hAnsi="Times New Roman" w:cs="Times New Roman"/>
          <w:sz w:val="24"/>
          <w:szCs w:val="24"/>
        </w:rPr>
        <w:t>.201</w:t>
      </w:r>
      <w:r>
        <w:rPr>
          <w:rFonts w:ascii="Times New Roman" w:hAnsi="Times New Roman" w:cs="Times New Roman"/>
          <w:sz w:val="24"/>
          <w:szCs w:val="24"/>
        </w:rPr>
        <w:t>5 №</w:t>
      </w:r>
      <w:r w:rsidR="00EA14C4">
        <w:rPr>
          <w:rFonts w:ascii="Times New Roman" w:hAnsi="Times New Roman" w:cs="Times New Roman"/>
          <w:sz w:val="24"/>
          <w:szCs w:val="24"/>
        </w:rPr>
        <w:t xml:space="preserve"> 14</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rsidP="007C34C8">
      <w:pPr>
        <w:autoSpaceDE w:val="0"/>
        <w:autoSpaceDN w:val="0"/>
        <w:adjustRightInd w:val="0"/>
        <w:spacing w:after="0" w:line="240" w:lineRule="auto"/>
        <w:ind w:firstLine="540"/>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7C34C8">
        <w:rPr>
          <w:rFonts w:ascii="Times New Roman" w:hAnsi="Times New Roman" w:cs="Times New Roman"/>
          <w:sz w:val="24"/>
          <w:szCs w:val="24"/>
        </w:rPr>
        <w:t>муниципального контроля в области торговой деятельности</w:t>
      </w:r>
      <w:r w:rsidR="007C34C8"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r w:rsidR="00532511">
        <w:rPr>
          <w:rFonts w:ascii="Times New Roman" w:hAnsi="Times New Roman" w:cs="Times New Roman"/>
          <w:sz w:val="24"/>
          <w:szCs w:val="24"/>
        </w:rPr>
        <w:t>Усть-Чижапское</w:t>
      </w:r>
      <w:r>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7C34C8">
        <w:rPr>
          <w:rFonts w:ascii="Times New Roman" w:hAnsi="Times New Roman" w:cs="Times New Roman"/>
          <w:sz w:val="24"/>
          <w:szCs w:val="24"/>
        </w:rPr>
        <w:t>муниципального контроля в области торговой деятельности</w:t>
      </w:r>
      <w:r w:rsidR="007C34C8"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sidR="00B61A5B">
        <w:rPr>
          <w:rFonts w:ascii="Times New Roman" w:hAnsi="Times New Roman" w:cs="Times New Roman"/>
          <w:sz w:val="24"/>
          <w:szCs w:val="24"/>
        </w:rPr>
        <w:t>муниципального образования «</w:t>
      </w:r>
      <w:r w:rsidR="00532511">
        <w:rPr>
          <w:rFonts w:ascii="Times New Roman" w:hAnsi="Times New Roman" w:cs="Times New Roman"/>
          <w:sz w:val="24"/>
          <w:szCs w:val="24"/>
        </w:rPr>
        <w:t>Усть-Чижапское</w:t>
      </w:r>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r w:rsidR="00532511">
        <w:rPr>
          <w:rFonts w:ascii="Times New Roman" w:hAnsi="Times New Roman" w:cs="Times New Roman"/>
          <w:sz w:val="24"/>
          <w:szCs w:val="24"/>
        </w:rPr>
        <w:t>Усть-Чижапского</w:t>
      </w:r>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7C34C8" w:rsidRDefault="007C34C8" w:rsidP="007C34C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Федеральным законом от 28.12.2009 №381-ФЗ «Об основах государственного регулирования торговой деятельности в Российской Федерации» // Российская газета, №253, 30.12.2009;</w:t>
      </w:r>
    </w:p>
    <w:p w:rsidR="00761E5A" w:rsidRDefault="00761E5A" w:rsidP="007C34C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Законом РФ от 07.02.1992 №2300-1 «О защите прав потребителей» // Собрание законодательства Р</w:t>
      </w:r>
      <w:r w:rsidR="00027AF2">
        <w:rPr>
          <w:rFonts w:ascii="Times New Roman" w:hAnsi="Times New Roman" w:cs="Times New Roman"/>
          <w:sz w:val="24"/>
          <w:szCs w:val="24"/>
        </w:rPr>
        <w:t xml:space="preserve">оссийской </w:t>
      </w:r>
      <w:r>
        <w:rPr>
          <w:rFonts w:ascii="Times New Roman" w:hAnsi="Times New Roman" w:cs="Times New Roman"/>
          <w:sz w:val="24"/>
          <w:szCs w:val="24"/>
        </w:rPr>
        <w:t>Ф</w:t>
      </w:r>
      <w:r w:rsidR="00027AF2">
        <w:rPr>
          <w:rFonts w:ascii="Times New Roman" w:hAnsi="Times New Roman" w:cs="Times New Roman"/>
          <w:sz w:val="24"/>
          <w:szCs w:val="24"/>
        </w:rPr>
        <w:t>едерации</w:t>
      </w:r>
      <w:r>
        <w:rPr>
          <w:rFonts w:ascii="Times New Roman" w:hAnsi="Times New Roman" w:cs="Times New Roman"/>
          <w:sz w:val="24"/>
          <w:szCs w:val="24"/>
        </w:rPr>
        <w:t>, 15.01.1996, №3, ст. 140;</w:t>
      </w:r>
    </w:p>
    <w:p w:rsidR="00213620" w:rsidRPr="00E455D7" w:rsidRDefault="00213620" w:rsidP="002136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213620" w:rsidRPr="00E455D7" w:rsidRDefault="00213620" w:rsidP="002136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2</w:t>
      </w:r>
      <w:r>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213620" w:rsidRPr="00E455D7" w:rsidRDefault="00213620" w:rsidP="002136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7"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9</w:t>
      </w:r>
      <w:r>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601A1F" w:rsidRPr="00E455D7" w:rsidRDefault="00467F22"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467F22"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 реализации положений Федерального закона </w:t>
      </w:r>
      <w:r w:rsidR="00027AF2">
        <w:rPr>
          <w:rFonts w:ascii="Times New Roman" w:hAnsi="Times New Roman" w:cs="Times New Roman"/>
          <w:sz w:val="24"/>
          <w:szCs w:val="24"/>
        </w:rPr>
        <w:t>«</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467F22"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0"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027AF2">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2B6E56" w:rsidRDefault="002B6E56" w:rsidP="002B6E5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Постановлением Администрации Томской области от 02.07.2010 №131а «О порядке организации ярмарок на территории Томской области» // Собрание законодательства Томской области, 23.07.2010, №7/2(60);</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r w:rsidR="00532511">
        <w:rPr>
          <w:rFonts w:ascii="Times New Roman" w:hAnsi="Times New Roman" w:cs="Times New Roman"/>
          <w:sz w:val="24"/>
          <w:szCs w:val="24"/>
        </w:rPr>
        <w:t xml:space="preserve">Усть-Чижапское </w:t>
      </w:r>
      <w:r>
        <w:rPr>
          <w:rFonts w:ascii="Times New Roman" w:hAnsi="Times New Roman" w:cs="Times New Roman"/>
          <w:sz w:val="24"/>
          <w:szCs w:val="24"/>
        </w:rPr>
        <w:t>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индивидуальных предпринимателей</w:t>
      </w:r>
      <w:r w:rsidR="00820F6F">
        <w:rPr>
          <w:rFonts w:ascii="Times New Roman" w:hAnsi="Times New Roman" w:cs="Times New Roman"/>
          <w:sz w:val="24"/>
          <w:szCs w:val="24"/>
        </w:rPr>
        <w:t xml:space="preserve"> (далее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w:t>
      </w:r>
      <w:r w:rsidRPr="00E455D7">
        <w:rPr>
          <w:rFonts w:ascii="Times New Roman" w:hAnsi="Times New Roman" w:cs="Times New Roman"/>
          <w:sz w:val="24"/>
          <w:szCs w:val="24"/>
        </w:rPr>
        <w:lastRenderedPageBreak/>
        <w:t>территории</w:t>
      </w:r>
      <w:r>
        <w:rPr>
          <w:rFonts w:ascii="Times New Roman" w:hAnsi="Times New Roman" w:cs="Times New Roman"/>
          <w:sz w:val="24"/>
          <w:szCs w:val="24"/>
        </w:rPr>
        <w:t xml:space="preserve"> муниципального образования «</w:t>
      </w:r>
      <w:r w:rsidR="00532511">
        <w:rPr>
          <w:rFonts w:ascii="Times New Roman" w:hAnsi="Times New Roman" w:cs="Times New Roman"/>
          <w:sz w:val="24"/>
          <w:szCs w:val="24"/>
        </w:rPr>
        <w:t>Усть-Чижапское</w:t>
      </w:r>
      <w:r>
        <w:rPr>
          <w:rFonts w:ascii="Times New Roman" w:hAnsi="Times New Roman" w:cs="Times New Roman"/>
          <w:sz w:val="24"/>
          <w:szCs w:val="24"/>
        </w:rPr>
        <w:t xml:space="preserve"> сельское поселение» </w:t>
      </w:r>
      <w:r w:rsidR="00031E7D">
        <w:rPr>
          <w:rFonts w:ascii="Times New Roman" w:hAnsi="Times New Roman" w:cs="Times New Roman"/>
          <w:sz w:val="24"/>
          <w:szCs w:val="24"/>
        </w:rPr>
        <w:t xml:space="preserve">торговую </w:t>
      </w:r>
      <w:r>
        <w:rPr>
          <w:rFonts w:ascii="Times New Roman" w:hAnsi="Times New Roman" w:cs="Times New Roman"/>
          <w:sz w:val="24"/>
          <w:szCs w:val="24"/>
        </w:rPr>
        <w:t>деятельность.</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532511" w:rsidRPr="00E455D7" w:rsidRDefault="00532511" w:rsidP="0053251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Pr="00E455D7">
        <w:rPr>
          <w:rFonts w:ascii="Times New Roman" w:hAnsi="Times New Roman" w:cs="Times New Roman"/>
          <w:sz w:val="24"/>
          <w:szCs w:val="24"/>
        </w:rPr>
        <w:t xml:space="preserve"> Местонахождение </w:t>
      </w:r>
      <w:r>
        <w:rPr>
          <w:rFonts w:ascii="Times New Roman" w:hAnsi="Times New Roman" w:cs="Times New Roman"/>
          <w:sz w:val="24"/>
          <w:szCs w:val="24"/>
        </w:rPr>
        <w:t>Администрации</w:t>
      </w:r>
      <w:r w:rsidRPr="003F6F44">
        <w:rPr>
          <w:rFonts w:ascii="Times New Roman" w:hAnsi="Times New Roman" w:cs="Times New Roman"/>
          <w:sz w:val="24"/>
          <w:szCs w:val="24"/>
        </w:rPr>
        <w:t xml:space="preserve">: 636730, Томская область, Каргасокский район, </w:t>
      </w:r>
      <w:proofErr w:type="gramStart"/>
      <w:r w:rsidRPr="003F6F44">
        <w:rPr>
          <w:rFonts w:ascii="Times New Roman" w:hAnsi="Times New Roman" w:cs="Times New Roman"/>
          <w:sz w:val="24"/>
          <w:szCs w:val="24"/>
        </w:rPr>
        <w:t>с</w:t>
      </w:r>
      <w:proofErr w:type="gramEnd"/>
      <w:r w:rsidRPr="003F6F44">
        <w:rPr>
          <w:rFonts w:ascii="Times New Roman" w:hAnsi="Times New Roman" w:cs="Times New Roman"/>
          <w:sz w:val="24"/>
          <w:szCs w:val="24"/>
        </w:rPr>
        <w:t>. Старая Березовка, ул. Центральная, д. 8.</w:t>
      </w:r>
    </w:p>
    <w:p w:rsidR="00532511" w:rsidRPr="00E455D7" w:rsidRDefault="00532511" w:rsidP="0053251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Pr="00E455D7">
        <w:rPr>
          <w:rFonts w:ascii="Times New Roman" w:hAnsi="Times New Roman" w:cs="Times New Roman"/>
          <w:sz w:val="24"/>
          <w:szCs w:val="24"/>
        </w:rPr>
        <w:t xml:space="preserve"> Адрес электронной почты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информационно-телекоммуникационной сети Ин</w:t>
      </w:r>
      <w:r>
        <w:rPr>
          <w:rFonts w:ascii="Times New Roman" w:hAnsi="Times New Roman" w:cs="Times New Roman"/>
          <w:sz w:val="24"/>
          <w:szCs w:val="24"/>
        </w:rPr>
        <w:t xml:space="preserve">тернет (далее - сеть Интернет): </w:t>
      </w:r>
      <w:proofErr w:type="spellStart"/>
      <w:r>
        <w:rPr>
          <w:rFonts w:ascii="Times New Roman" w:hAnsi="Times New Roman" w:cs="Times New Roman"/>
          <w:sz w:val="24"/>
          <w:szCs w:val="24"/>
          <w:lang w:val="en-US"/>
        </w:rPr>
        <w:t>chizapka</w:t>
      </w:r>
      <w:proofErr w:type="spellEnd"/>
      <w:r w:rsidRPr="003F6F44">
        <w:rPr>
          <w:rFonts w:ascii="Times New Roman" w:hAnsi="Times New Roman" w:cs="Times New Roman"/>
          <w:sz w:val="24"/>
          <w:szCs w:val="24"/>
        </w:rPr>
        <w:t>@</w:t>
      </w:r>
      <w:r w:rsidRPr="003F6F44">
        <w:rPr>
          <w:rFonts w:ascii="Times New Roman" w:hAnsi="Times New Roman" w:cs="Times New Roman"/>
          <w:sz w:val="24"/>
          <w:szCs w:val="24"/>
          <w:lang w:val="en-US"/>
        </w:rPr>
        <w:t>kargasok</w:t>
      </w:r>
      <w:r w:rsidRPr="003F6F44">
        <w:rPr>
          <w:rFonts w:ascii="Times New Roman" w:hAnsi="Times New Roman" w:cs="Times New Roman"/>
          <w:sz w:val="24"/>
          <w:szCs w:val="24"/>
        </w:rPr>
        <w:t>.</w:t>
      </w:r>
      <w:proofErr w:type="spellStart"/>
      <w:r w:rsidRPr="003F6F44">
        <w:rPr>
          <w:rFonts w:ascii="Times New Roman" w:hAnsi="Times New Roman" w:cs="Times New Roman"/>
          <w:sz w:val="24"/>
          <w:szCs w:val="24"/>
          <w:lang w:val="en-US"/>
        </w:rPr>
        <w:t>tomsknet</w:t>
      </w:r>
      <w:proofErr w:type="spellEnd"/>
      <w:r w:rsidRPr="003F6F44">
        <w:rPr>
          <w:rFonts w:ascii="Times New Roman" w:hAnsi="Times New Roman" w:cs="Times New Roman"/>
          <w:sz w:val="24"/>
          <w:szCs w:val="24"/>
        </w:rPr>
        <w:t>.ru.</w:t>
      </w:r>
    </w:p>
    <w:p w:rsidR="00532511" w:rsidRPr="00E455D7" w:rsidRDefault="00532511" w:rsidP="0053251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Pr="00E455D7">
        <w:rPr>
          <w:rFonts w:ascii="Times New Roman" w:hAnsi="Times New Roman" w:cs="Times New Roman"/>
          <w:sz w:val="24"/>
          <w:szCs w:val="24"/>
        </w:rPr>
        <w:t xml:space="preserve"> Электронный адрес официального сайта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w:t>
      </w:r>
      <w:proofErr w:type="spellStart"/>
      <w:r w:rsidRPr="003F6F44">
        <w:rPr>
          <w:rFonts w:ascii="Times New Roman" w:hAnsi="Times New Roman" w:cs="Times New Roman"/>
          <w:sz w:val="24"/>
          <w:szCs w:val="24"/>
        </w:rPr>
        <w:t>www</w:t>
      </w:r>
      <w:proofErr w:type="spellEnd"/>
      <w:r>
        <w:rPr>
          <w:rFonts w:ascii="Times New Roman" w:hAnsi="Times New Roman" w:cs="Times New Roman"/>
          <w:sz w:val="24"/>
          <w:szCs w:val="24"/>
        </w:rPr>
        <w:t>.</w:t>
      </w:r>
      <w:proofErr w:type="spellStart"/>
      <w:r w:rsidRPr="003F6F44">
        <w:rPr>
          <w:rFonts w:ascii="Times New Roman" w:hAnsi="Times New Roman" w:cs="Times New Roman"/>
          <w:sz w:val="24"/>
          <w:szCs w:val="24"/>
          <w:lang w:val="en-US"/>
        </w:rPr>
        <w:t>ustchizapka</w:t>
      </w:r>
      <w:proofErr w:type="spellEnd"/>
      <w:r w:rsidRPr="003F6F44">
        <w:rPr>
          <w:rFonts w:ascii="Times New Roman" w:hAnsi="Times New Roman" w:cs="Times New Roman"/>
          <w:sz w:val="24"/>
          <w:szCs w:val="24"/>
        </w:rPr>
        <w:t>.</w:t>
      </w:r>
      <w:r w:rsidRPr="003F6F44">
        <w:rPr>
          <w:rFonts w:ascii="Times New Roman" w:hAnsi="Times New Roman" w:cs="Times New Roman"/>
          <w:sz w:val="24"/>
          <w:szCs w:val="24"/>
          <w:lang w:val="en-US"/>
        </w:rPr>
        <w:t>tomsk</w:t>
      </w:r>
      <w:r w:rsidRPr="003F6F44">
        <w:rPr>
          <w:rFonts w:ascii="Times New Roman" w:hAnsi="Times New Roman" w:cs="Times New Roman"/>
          <w:sz w:val="24"/>
          <w:szCs w:val="24"/>
        </w:rPr>
        <w:t>.ru</w:t>
      </w:r>
      <w:r w:rsidRPr="00E455D7">
        <w:rPr>
          <w:rFonts w:ascii="Times New Roman" w:hAnsi="Times New Roman" w:cs="Times New Roman"/>
          <w:sz w:val="24"/>
          <w:szCs w:val="24"/>
        </w:rPr>
        <w:t xml:space="preserve"> (далее - сайт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532511" w:rsidRPr="00E455D7" w:rsidRDefault="00532511" w:rsidP="0053251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Pr="00E455D7">
        <w:rPr>
          <w:rFonts w:ascii="Times New Roman" w:hAnsi="Times New Roman" w:cs="Times New Roman"/>
          <w:sz w:val="24"/>
          <w:szCs w:val="24"/>
        </w:rPr>
        <w:t xml:space="preserve">. Телефоны для справок по вопросам осуществления контроля: </w:t>
      </w:r>
      <w:r>
        <w:rPr>
          <w:rFonts w:ascii="Times New Roman" w:hAnsi="Times New Roman" w:cs="Times New Roman"/>
          <w:sz w:val="24"/>
          <w:szCs w:val="24"/>
        </w:rPr>
        <w:t>8</w:t>
      </w:r>
      <w:r w:rsidRPr="00E455D7">
        <w:rPr>
          <w:rFonts w:ascii="Times New Roman" w:hAnsi="Times New Roman" w:cs="Times New Roman"/>
          <w:sz w:val="24"/>
          <w:szCs w:val="24"/>
        </w:rPr>
        <w:t>(382</w:t>
      </w:r>
      <w:r>
        <w:rPr>
          <w:rFonts w:ascii="Times New Roman" w:hAnsi="Times New Roman" w:cs="Times New Roman"/>
          <w:sz w:val="24"/>
          <w:szCs w:val="24"/>
        </w:rPr>
        <w:t>53</w:t>
      </w:r>
      <w:r w:rsidRPr="00E455D7">
        <w:rPr>
          <w:rFonts w:ascii="Times New Roman" w:hAnsi="Times New Roman" w:cs="Times New Roman"/>
          <w:sz w:val="24"/>
          <w:szCs w:val="24"/>
        </w:rPr>
        <w:t xml:space="preserve">) </w:t>
      </w:r>
      <w:r w:rsidRPr="003F6F44">
        <w:rPr>
          <w:rFonts w:ascii="Times New Roman" w:hAnsi="Times New Roman" w:cs="Times New Roman"/>
          <w:sz w:val="24"/>
          <w:szCs w:val="24"/>
        </w:rPr>
        <w:t>42-1-33</w:t>
      </w:r>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r w:rsidR="00532511">
        <w:rPr>
          <w:rFonts w:ascii="Times New Roman" w:hAnsi="Times New Roman" w:cs="Times New Roman"/>
          <w:sz w:val="24"/>
          <w:szCs w:val="24"/>
        </w:rPr>
        <w:t>Усть-Чижапского</w:t>
      </w:r>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D1088E">
        <w:rPr>
          <w:rFonts w:ascii="Times New Roman" w:hAnsi="Times New Roman" w:cs="Times New Roman"/>
          <w:sz w:val="24"/>
          <w:szCs w:val="24"/>
        </w:rPr>
        <w:t>муниципального контроля в области торговой деятельности</w:t>
      </w:r>
      <w:r w:rsidR="00D1088E" w:rsidRPr="00E455D7">
        <w:rPr>
          <w:rFonts w:ascii="Times New Roman" w:hAnsi="Times New Roman" w:cs="Times New Roman"/>
          <w:sz w:val="24"/>
          <w:szCs w:val="24"/>
        </w:rPr>
        <w:t xml:space="preserve"> </w:t>
      </w:r>
      <w:r w:rsidR="00D91CEC" w:rsidRPr="00E455D7">
        <w:rPr>
          <w:rFonts w:ascii="Times New Roman" w:hAnsi="Times New Roman" w:cs="Times New Roman"/>
          <w:sz w:val="24"/>
          <w:szCs w:val="24"/>
        </w:rPr>
        <w:t xml:space="preserve">на территории </w:t>
      </w:r>
      <w:r w:rsidR="00D91CEC">
        <w:rPr>
          <w:rFonts w:ascii="Times New Roman" w:hAnsi="Times New Roman" w:cs="Times New Roman"/>
          <w:sz w:val="24"/>
          <w:szCs w:val="24"/>
        </w:rPr>
        <w:t>муниципального образования «</w:t>
      </w:r>
      <w:r w:rsidR="00532511">
        <w:rPr>
          <w:rFonts w:ascii="Times New Roman" w:hAnsi="Times New Roman" w:cs="Times New Roman"/>
          <w:sz w:val="24"/>
          <w:szCs w:val="24"/>
        </w:rPr>
        <w:t>Усть-Чижапское</w:t>
      </w:r>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уведомления о проведении плановой проверки в порядке, установленном </w:t>
      </w:r>
      <w:hyperlink r:id="rId11"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2"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D1088E">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3"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контроля - </w:t>
      </w:r>
      <w:r w:rsidR="00D1088E" w:rsidRPr="00D1088E">
        <w:rPr>
          <w:rFonts w:ascii="Times New Roman" w:hAnsi="Times New Roman" w:cs="Times New Roman"/>
          <w:sz w:val="24"/>
          <w:szCs w:val="24"/>
        </w:rPr>
        <w:t>20</w:t>
      </w:r>
      <w:r w:rsidR="00E455D7" w:rsidRPr="00D1088E">
        <w:rPr>
          <w:rFonts w:ascii="Times New Roman" w:hAnsi="Times New Roman" w:cs="Times New Roman"/>
          <w:sz w:val="24"/>
          <w:szCs w:val="24"/>
        </w:rPr>
        <w:t xml:space="preserve"> рабочих</w:t>
      </w:r>
      <w:r w:rsidR="00E455D7" w:rsidRPr="00E455D7">
        <w:rPr>
          <w:rFonts w:ascii="Times New Roman" w:hAnsi="Times New Roman" w:cs="Times New Roman"/>
          <w:sz w:val="24"/>
          <w:szCs w:val="24"/>
        </w:rPr>
        <w:t xml:space="preserve"> дней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w:t>
      </w:r>
      <w:r w:rsidRPr="00E455D7">
        <w:rPr>
          <w:rFonts w:ascii="Times New Roman" w:hAnsi="Times New Roman" w:cs="Times New Roman"/>
          <w:sz w:val="24"/>
          <w:szCs w:val="24"/>
        </w:rPr>
        <w:lastRenderedPageBreak/>
        <w:t xml:space="preserve">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4"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5"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6"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7"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8"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9"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w:t>
      </w:r>
      <w:r w:rsidR="00E455D7" w:rsidRPr="00E455D7">
        <w:rPr>
          <w:rFonts w:ascii="Times New Roman" w:hAnsi="Times New Roman" w:cs="Times New Roman"/>
          <w:sz w:val="24"/>
          <w:szCs w:val="24"/>
        </w:rPr>
        <w:lastRenderedPageBreak/>
        <w:t>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0"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E400E" w:rsidRPr="00AA19E0"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торговая деятельность;</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договоры поставки продовольственных товаров, заключенные между подконтрольным </w:t>
      </w:r>
      <w:r>
        <w:rPr>
          <w:rFonts w:ascii="Times New Roman" w:hAnsi="Times New Roman" w:cs="Times New Roman"/>
          <w:sz w:val="24"/>
          <w:szCs w:val="24"/>
        </w:rPr>
        <w:lastRenderedPageBreak/>
        <w:t>лицом и хозяйствующим субъектом, осуществляющим поставки продовольственных товаров;</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правовой акт об утверждении сводного плана проведения ярмарок, организуемых на земельных участках, в зданиях, строениях, сооружениях, помещениях, принадлежащих Томской области на праве собственности или находящихся в муниципальной собственности (при контроле исполнения требований законодательства о торговой деятельности в части организации ярмарок и продажи товаров на них);</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сведения об оплате арендной платы организатором ярмарки (подконтрольным лицом) в случае проведения ярмарки на земельном участке, в здании, строении, сооружении, помещении, принадлежащем Томской области на праве собственности или находящемся в муниципальной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информирование Администрации организатором ярмарки (подконтрольным лицом) об организации ярмарки на земельных участках, а также в зданиях, строениях, сооружениях, являющихся объектами его частной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план мероприятий по организации ярмарки и продажи товаров на ней, утвержденный организатором ярмарки (подконтрольным лицом);</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информацию о публикации в средствах массовой и информации и о размещении на сайте организатора ярмарки в информационно-телекоммуникационной сети Интернет (при наличии сайта у организатора ярмарки) плана мероприятий по организации ярмарки и продажи товаров на ней;</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информацию о соблюдении организатором ярмарки обязательных требований, предъявляемых к организации продажи товаров на ярмарке.</w:t>
      </w:r>
    </w:p>
    <w:p w:rsidR="00027AF2" w:rsidRDefault="00027AF2" w:rsidP="00027A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xml:space="preserve">, оформленном согласно приложению №4 к приказу Минэкономразвития РФ от 30.04.2009 №141 «О реализации </w:t>
      </w:r>
      <w:r w:rsidR="00B96B41">
        <w:rPr>
          <w:rFonts w:ascii="Times New Roman" w:hAnsi="Times New Roman" w:cs="Times New Roman"/>
          <w:sz w:val="24"/>
          <w:szCs w:val="24"/>
        </w:rPr>
        <w:lastRenderedPageBreak/>
        <w:t>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3"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4"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5"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6"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7"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E400E" w:rsidRPr="00AA19E0"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торговая деятельность;</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договоры поставки продовольственных товаров, заключенные между подконтрольным лицом и хозяйствующим субъектом, осуществляющим поставки продовольственных товаров;</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правовой акт об утверждении сводного плана проведения ярмарок, организуемых на земельных участках, в зданиях, строениях, сооружениях, помещениях, принадлежащих Томской области на праве собственности или находящихся в муниципальной собственности (при контроле исполнения требований законодательства о торговой деятельности в части организации ярмарок и продажи товаров на них);</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 сведения об оплате арендной платы организатором ярмарки (подконтрольным лицом) в случае проведения ярмарки на земельном участке, в здании, строении, сооружении, помещении, принадлежащем Томской области на праве собственности или находящемся в муниципальной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информирование Администрации организатором ярмарки (подконтрольным лицом) об организации ярмарки на земельных участках, а также в зданиях, строениях, сооружениях, являющихся объектами его частной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план мероприятий по организации ярмарки и продажи товаров на ней, утвержденный организатором ярмарки (подконтрольным лицом);</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информацию о публикации в средствах массовой и информации и о размещении на сайте организатора ярмарки в информационно-телекоммуникационной сети Интернет (при наличии сайта у организатора ярмарки) плана мероприятий по организации ярмарки и продажи товаров на ней;</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информацию о соблюдении организатором ярмарки обязательных требований, предъявляемых к организации продажи товаров на ярмарке.</w:t>
      </w:r>
    </w:p>
    <w:p w:rsidR="00027AF2" w:rsidRDefault="00027AF2" w:rsidP="00027A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8"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29"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0"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1"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2"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3"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w:t>
      </w:r>
      <w:r>
        <w:rPr>
          <w:rFonts w:ascii="Times New Roman" w:hAnsi="Times New Roman" w:cs="Times New Roman"/>
          <w:sz w:val="24"/>
          <w:szCs w:val="24"/>
        </w:rPr>
        <w:lastRenderedPageBreak/>
        <w:t>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4"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5"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6"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7"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8"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lastRenderedPageBreak/>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E400E" w:rsidRPr="00AA19E0"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торговая деятельность;</w:t>
      </w:r>
    </w:p>
    <w:p w:rsidR="00BE400E" w:rsidRDefault="00BE400E" w:rsidP="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договоры поставки продовольственных товаров, заключенные между подконтрольным лицом и хозяйствующим субъектом, осуществляющим поставки продовольственных товаров;</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правовой акт об утверждении сводного плана проведения ярмарок, организуемых на земельных участках, в зданиях, строениях, сооружениях, помещениях, принадлежащих Томской области на праве собственности или находящихся в муниципальной собственности (при контроле исполнения требований законодательства о торговой деятельности в части организации ярмарок и продажи товаров на них);</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сведения об оплате арендной платы организатором ярмарки (подконтрольным лицом) в случае проведения ярмарки на земельном участке, в здании, строении, сооружении, помещении, принадлежащем Томской области на праве собственности или находящемся в муниципальной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информирование Администрации организатором ярмарки (подконтрольным лицом) об организации ярмарки на земельных участках, а также в зданиях, строениях, сооружениях, являющихся объектами его частной собственности;</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план мероприятий по организации ярмарки и продажи товаров на ней, утвержденный организатором ярмарки (подконтрольным лицом);</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информацию о публикации в средствах массовой и информации и о размещении на сайте организатора ярмарки в информационно-телекоммуникационной сети Интернет (при наличии сайта у организатора ярмарки) плана мероприятий по организации ярмарки и продажи товаров на ней;</w:t>
      </w:r>
    </w:p>
    <w:p w:rsidR="00BE400E" w:rsidRDefault="00BE400E" w:rsidP="00BE40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информацию о соблюдении организатором ярмарки обязательных требований, предъявляемых к организации продажи товаров на ярмарке;</w:t>
      </w:r>
    </w:p>
    <w:p w:rsidR="00D83015" w:rsidRDefault="00BE40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BE400E"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11)</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027AF2" w:rsidRDefault="00027AF2" w:rsidP="00027A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w:t>
      </w:r>
      <w:r>
        <w:rPr>
          <w:rFonts w:ascii="Times New Roman" w:hAnsi="Times New Roman" w:cs="Times New Roman"/>
          <w:sz w:val="24"/>
          <w:szCs w:val="24"/>
        </w:rPr>
        <w:lastRenderedPageBreak/>
        <w:t>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39"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40"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1"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2"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3"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4"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F7B04" w:rsidRPr="00AA19E0" w:rsidRDefault="00CF7B04" w:rsidP="00CF7B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CF7B04" w:rsidRDefault="00CF7B04" w:rsidP="00CF7B0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торговая деятельность;</w:t>
      </w:r>
    </w:p>
    <w:p w:rsidR="00CF7B04" w:rsidRDefault="00CF7B04" w:rsidP="00CF7B0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договоры поставки продовольственных товаров, заключенные между подконтрольным лицом и хозяйствующим субъектом, осуществляющим поставки продовольственных товаров;</w:t>
      </w:r>
    </w:p>
    <w:p w:rsidR="00CF7B04"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правовой акт об утверждении сводного плана проведения ярмарок, организуемых на земельных участках, в зданиях, строениях, сооружениях, помещениях, принадлежащих Томской области на праве собственности или находящихся в муниципальной собственности (при контроле исполнения требований законодательства о торговой деятельности в части организации ярмарок и продажи товаров на них);</w:t>
      </w:r>
    </w:p>
    <w:p w:rsidR="00CF7B04"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сведения об оплате арендной платы организатором ярмарки (подконтрольным лицом) в случае проведения ярмарки на земельном участке, в здании, строении, сооружении, помещении, принадлежащем Томской области на праве собственности или находящемся в муниципальной собственности;</w:t>
      </w:r>
    </w:p>
    <w:p w:rsidR="00CF7B04"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информирование Администрации организатором ярмарки (подконтрольным лицом) об организации ярмарки на земельных участках, а также в зданиях, строениях, сооружениях, являющихся объектами его частной собственности;</w:t>
      </w:r>
    </w:p>
    <w:p w:rsidR="00CF7B04"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план мероприятий по организации ярмарки и продажи товаров на ней, утвержденный организатором ярмарки (подконтрольным лицом);</w:t>
      </w:r>
    </w:p>
    <w:p w:rsidR="00CF7B04"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информацию о публикации в средствах массовой и информации и о размещении на сайте организатора ярмарки в информационно-телекоммуникационной сети Интернет (при наличии сайта у организатора ярмарки) плана мероприятий по организации ярмарки и продажи товаров на ней;</w:t>
      </w:r>
    </w:p>
    <w:p w:rsidR="00E455D7" w:rsidRPr="00E455D7" w:rsidRDefault="00CF7B04" w:rsidP="00CF7B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9) информацию о соблюдении организатором ярмарки обязательных требований, предъявляемых к организации продажи товаров на ярмарке;</w:t>
      </w:r>
    </w:p>
    <w:p w:rsidR="00790958" w:rsidRDefault="00CF7B04"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CF7B04"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11)</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027AF2" w:rsidRDefault="00027AF2" w:rsidP="00027A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5"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lastRenderedPageBreak/>
        <w:t>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При выявлении в ходе текущего контроля факта нарушения </w:t>
      </w:r>
      <w:proofErr w:type="gramStart"/>
      <w:r>
        <w:rPr>
          <w:rFonts w:ascii="Times New Roman" w:hAnsi="Times New Roman" w:cs="Times New Roman"/>
          <w:sz w:val="24"/>
          <w:szCs w:val="24"/>
        </w:rPr>
        <w:t>проверяющим</w:t>
      </w:r>
      <w:proofErr w:type="gramEnd"/>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 xml:space="preserve">нарушения в зависимости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6"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7"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8"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9117BB" w:rsidRDefault="007C3CAF" w:rsidP="00EA14C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bookmarkStart w:id="21" w:name="Par487"/>
      <w:bookmarkEnd w:id="21"/>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D1088E">
        <w:rPr>
          <w:rFonts w:ascii="Times New Roman" w:hAnsi="Times New Roman" w:cs="Times New Roman"/>
          <w:sz w:val="24"/>
          <w:szCs w:val="24"/>
        </w:rPr>
        <w:t>муниципального контроля в области торговой деятельности</w:t>
      </w:r>
      <w:r w:rsidR="00D1088E" w:rsidRPr="00E455D7">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на территории </w:t>
      </w:r>
      <w:r w:rsidR="007C3CAF">
        <w:rPr>
          <w:rFonts w:ascii="Times New Roman" w:hAnsi="Times New Roman" w:cs="Times New Roman"/>
          <w:sz w:val="24"/>
          <w:szCs w:val="24"/>
        </w:rPr>
        <w:t>муниципального образования «</w:t>
      </w:r>
      <w:r w:rsidR="00532511">
        <w:rPr>
          <w:rFonts w:ascii="Times New Roman" w:hAnsi="Times New Roman" w:cs="Times New Roman"/>
          <w:sz w:val="24"/>
          <w:szCs w:val="24"/>
        </w:rPr>
        <w:t>Усть-Чижапское</w:t>
      </w:r>
      <w:r w:rsidR="007C3CAF">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4150CB">
        <w:rPr>
          <w:rFonts w:ascii="Times New Roman" w:hAnsi="Times New Roman" w:cs="Times New Roman"/>
          <w:sz w:val="24"/>
          <w:szCs w:val="24"/>
        </w:rPr>
        <w:t>Администрации ____ 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4150CB" w:rsidRDefault="004150CB" w:rsidP="004150CB">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EA14C4" w:rsidP="00875DF7">
      <w:pPr>
        <w:pStyle w:val="ConsPlusNonformat"/>
        <w:jc w:val="center"/>
        <w:rPr>
          <w:rFonts w:ascii="Times New Roman" w:hAnsi="Times New Roman" w:cs="Times New Roman"/>
        </w:rPr>
      </w:pPr>
      <w:r w:rsidRPr="00875DF7">
        <w:rPr>
          <w:rFonts w:ascii="Times New Roman" w:hAnsi="Times New Roman" w:cs="Times New Roman"/>
        </w:rPr>
        <w:t xml:space="preserve"> </w:t>
      </w:r>
      <w:r w:rsidR="00E455D7" w:rsidRPr="00875DF7">
        <w:rPr>
          <w:rFonts w:ascii="Times New Roman" w:hAnsi="Times New Roman" w:cs="Times New Roman"/>
        </w:rPr>
        <w:t>(</w:t>
      </w:r>
      <w:r w:rsidR="00875DF7">
        <w:rPr>
          <w:rFonts w:ascii="Times New Roman" w:hAnsi="Times New Roman" w:cs="Times New Roman"/>
        </w:rPr>
        <w:t>к</w:t>
      </w:r>
      <w:r w:rsidR="00E455D7"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00E455D7"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 </w:t>
      </w:r>
      <w:r w:rsidRPr="00875DF7">
        <w:rPr>
          <w:rFonts w:ascii="Times New Roman" w:hAnsi="Times New Roman" w:cs="Times New Roman"/>
        </w:rPr>
        <w:t>(указать нормативные правовые акты)</w:t>
      </w:r>
    </w:p>
    <w:p w:rsidR="00E455D7" w:rsidRPr="00E455D7" w:rsidRDefault="00467F22" w:rsidP="00532511">
      <w:pPr>
        <w:pStyle w:val="ConsPlusNonformat"/>
        <w:jc w:val="both"/>
        <w:rPr>
          <w:rFonts w:ascii="Times New Roman" w:hAnsi="Times New Roman" w:cs="Times New Roman"/>
          <w:sz w:val="24"/>
          <w:szCs w:val="24"/>
        </w:rPr>
      </w:pPr>
      <w:hyperlink r:id="rId49" w:history="1">
        <w:proofErr w:type="gramStart"/>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информацию </w:t>
      </w:r>
      <w:r w:rsidR="00875DF7">
        <w:rPr>
          <w:rFonts w:ascii="Times New Roman" w:hAnsi="Times New Roman" w:cs="Times New Roman"/>
          <w:sz w:val="24"/>
          <w:szCs w:val="24"/>
        </w:rPr>
        <w:t xml:space="preserve">об 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r w:rsidR="00532511">
        <w:rPr>
          <w:rFonts w:ascii="Times New Roman" w:hAnsi="Times New Roman" w:cs="Times New Roman"/>
          <w:sz w:val="24"/>
          <w:szCs w:val="24"/>
        </w:rPr>
        <w:t>Усть-Чижапского</w:t>
      </w:r>
      <w:r w:rsidR="00875DF7">
        <w:rPr>
          <w:rFonts w:ascii="Times New Roman" w:hAnsi="Times New Roman" w:cs="Times New Roman"/>
          <w:sz w:val="24"/>
          <w:szCs w:val="24"/>
        </w:rPr>
        <w:t xml:space="preserve"> 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адресу: </w:t>
      </w:r>
      <w:r w:rsidR="00532511" w:rsidRPr="003F6F44">
        <w:rPr>
          <w:rFonts w:ascii="Times New Roman" w:hAnsi="Times New Roman" w:cs="Times New Roman"/>
          <w:sz w:val="24"/>
          <w:szCs w:val="24"/>
        </w:rPr>
        <w:t xml:space="preserve">636730, Томская область, Каргасокский район, </w:t>
      </w:r>
      <w:proofErr w:type="gramStart"/>
      <w:r w:rsidR="00532511" w:rsidRPr="003F6F44">
        <w:rPr>
          <w:rFonts w:ascii="Times New Roman" w:hAnsi="Times New Roman" w:cs="Times New Roman"/>
          <w:sz w:val="24"/>
          <w:szCs w:val="24"/>
        </w:rPr>
        <w:t>с</w:t>
      </w:r>
      <w:proofErr w:type="gramEnd"/>
      <w:r w:rsidR="00532511" w:rsidRPr="003F6F44">
        <w:rPr>
          <w:rFonts w:ascii="Times New Roman" w:hAnsi="Times New Roman" w:cs="Times New Roman"/>
          <w:sz w:val="24"/>
          <w:szCs w:val="24"/>
        </w:rPr>
        <w:t>. Старая Березовка, ул. Центральная, д. 8.</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EA14C4" w:rsidRDefault="00E455D7" w:rsidP="00EA14C4">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532511">
      <w:pgSz w:w="11905" w:h="16838"/>
      <w:pgMar w:top="1134" w:right="565" w:bottom="1134" w:left="1134"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B3D68"/>
    <w:multiLevelType w:val="hybridMultilevel"/>
    <w:tmpl w:val="F496B896"/>
    <w:lvl w:ilvl="0" w:tplc="6FB292D2">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6457434"/>
    <w:multiLevelType w:val="hybridMultilevel"/>
    <w:tmpl w:val="4FA4CC60"/>
    <w:lvl w:ilvl="0" w:tplc="72021BC8">
      <w:start w:val="1"/>
      <w:numFmt w:val="decimal"/>
      <w:lvlText w:val="%1."/>
      <w:lvlJc w:val="left"/>
      <w:pPr>
        <w:ind w:left="1395"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455D7"/>
    <w:rsid w:val="0000702D"/>
    <w:rsid w:val="00027AF2"/>
    <w:rsid w:val="00031E7D"/>
    <w:rsid w:val="00043432"/>
    <w:rsid w:val="0008574E"/>
    <w:rsid w:val="00096009"/>
    <w:rsid w:val="000C61A6"/>
    <w:rsid w:val="000E75DA"/>
    <w:rsid w:val="001011F9"/>
    <w:rsid w:val="00111758"/>
    <w:rsid w:val="00141937"/>
    <w:rsid w:val="001874F3"/>
    <w:rsid w:val="001F7B53"/>
    <w:rsid w:val="00213620"/>
    <w:rsid w:val="002B0727"/>
    <w:rsid w:val="002B6E56"/>
    <w:rsid w:val="0030334C"/>
    <w:rsid w:val="00311F4E"/>
    <w:rsid w:val="003229D3"/>
    <w:rsid w:val="003957DF"/>
    <w:rsid w:val="003A1316"/>
    <w:rsid w:val="003B31D1"/>
    <w:rsid w:val="003D135B"/>
    <w:rsid w:val="0040364B"/>
    <w:rsid w:val="00407753"/>
    <w:rsid w:val="00411760"/>
    <w:rsid w:val="004150CB"/>
    <w:rsid w:val="00467F22"/>
    <w:rsid w:val="00496A4E"/>
    <w:rsid w:val="004D1DF1"/>
    <w:rsid w:val="004E7F95"/>
    <w:rsid w:val="0053122F"/>
    <w:rsid w:val="00532511"/>
    <w:rsid w:val="00554554"/>
    <w:rsid w:val="00576C44"/>
    <w:rsid w:val="00576F1E"/>
    <w:rsid w:val="005A1F0D"/>
    <w:rsid w:val="005E1DA6"/>
    <w:rsid w:val="005E6D44"/>
    <w:rsid w:val="00601A1F"/>
    <w:rsid w:val="006326DE"/>
    <w:rsid w:val="0065759D"/>
    <w:rsid w:val="00674074"/>
    <w:rsid w:val="00674CA2"/>
    <w:rsid w:val="006E3C23"/>
    <w:rsid w:val="00705750"/>
    <w:rsid w:val="00714576"/>
    <w:rsid w:val="00761E5A"/>
    <w:rsid w:val="00775992"/>
    <w:rsid w:val="00790958"/>
    <w:rsid w:val="00793684"/>
    <w:rsid w:val="007C34C8"/>
    <w:rsid w:val="007C3CAF"/>
    <w:rsid w:val="00801CF9"/>
    <w:rsid w:val="00815DA7"/>
    <w:rsid w:val="00820F6F"/>
    <w:rsid w:val="0084326C"/>
    <w:rsid w:val="00874FBB"/>
    <w:rsid w:val="00875DF7"/>
    <w:rsid w:val="008A069F"/>
    <w:rsid w:val="008A23C5"/>
    <w:rsid w:val="008B1607"/>
    <w:rsid w:val="008C0771"/>
    <w:rsid w:val="008C2A44"/>
    <w:rsid w:val="008C4AB7"/>
    <w:rsid w:val="008C5ED9"/>
    <w:rsid w:val="008E5E64"/>
    <w:rsid w:val="008F0592"/>
    <w:rsid w:val="009117BB"/>
    <w:rsid w:val="009419CD"/>
    <w:rsid w:val="00943251"/>
    <w:rsid w:val="0096777E"/>
    <w:rsid w:val="00990F67"/>
    <w:rsid w:val="00A5100E"/>
    <w:rsid w:val="00AF6917"/>
    <w:rsid w:val="00B01DBA"/>
    <w:rsid w:val="00B61A5B"/>
    <w:rsid w:val="00B74346"/>
    <w:rsid w:val="00B96B41"/>
    <w:rsid w:val="00BA7263"/>
    <w:rsid w:val="00BE400E"/>
    <w:rsid w:val="00C04AD3"/>
    <w:rsid w:val="00C22DC8"/>
    <w:rsid w:val="00C54B01"/>
    <w:rsid w:val="00CF7B04"/>
    <w:rsid w:val="00D1088E"/>
    <w:rsid w:val="00D4071D"/>
    <w:rsid w:val="00D423E7"/>
    <w:rsid w:val="00D83015"/>
    <w:rsid w:val="00D91CEC"/>
    <w:rsid w:val="00D95358"/>
    <w:rsid w:val="00DA7ED7"/>
    <w:rsid w:val="00DE2987"/>
    <w:rsid w:val="00DE7C39"/>
    <w:rsid w:val="00E10537"/>
    <w:rsid w:val="00E169A2"/>
    <w:rsid w:val="00E33082"/>
    <w:rsid w:val="00E3556E"/>
    <w:rsid w:val="00E455D7"/>
    <w:rsid w:val="00E52322"/>
    <w:rsid w:val="00EA14C4"/>
    <w:rsid w:val="00EB4A06"/>
    <w:rsid w:val="00ED3B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List Paragraph"/>
    <w:basedOn w:val="a"/>
    <w:uiPriority w:val="34"/>
    <w:qFormat/>
    <w:rsid w:val="0096777E"/>
    <w:pPr>
      <w:ind w:left="720"/>
      <w:contextualSpacing/>
    </w:pPr>
  </w:style>
</w:styles>
</file>

<file path=word/webSettings.xml><?xml version="1.0" encoding="utf-8"?>
<w:webSettings xmlns:r="http://schemas.openxmlformats.org/officeDocument/2006/relationships" xmlns:w="http://schemas.openxmlformats.org/wordprocessingml/2006/main">
  <w:divs>
    <w:div w:id="111845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BF4w3P4F" TargetMode="External"/><Relationship Id="rId18" Type="http://schemas.openxmlformats.org/officeDocument/2006/relationships/hyperlink" Target="consultantplus://offline/ref=B339CBD5A036DE27C5111243EF65DF1A93A31C4042D4CB103ED924F0022956363F3D35B627E628F7w3PEF" TargetMode="External"/><Relationship Id="rId26" Type="http://schemas.openxmlformats.org/officeDocument/2006/relationships/hyperlink" Target="consultantplus://offline/ref=B339CBD5A036DE27C5111243EF65DF1A93A31C4042D4CB103ED924F0022956363F3D35B627E628FCw3PAF" TargetMode="External"/><Relationship Id="rId39" Type="http://schemas.openxmlformats.org/officeDocument/2006/relationships/hyperlink" Target="consultantplus://offline/ref=B339CBD5A036DE27C5111243EF65DF1A93A61E4242D0CB103ED924F0022956363F3D35B627wEP4F" TargetMode="External"/><Relationship Id="rId3" Type="http://schemas.openxmlformats.org/officeDocument/2006/relationships/settings" Target="settings.xml"/><Relationship Id="rId21" Type="http://schemas.openxmlformats.org/officeDocument/2006/relationships/hyperlink" Target="consultantplus://offline/ref=B339CBD5A036DE27C5111243EF65DF1A93A31C4042D4CB103ED924F0022956363F3D35B627E628FDw3PEF" TargetMode="External"/><Relationship Id="rId34" Type="http://schemas.openxmlformats.org/officeDocument/2006/relationships/hyperlink" Target="consultantplus://offline/ref=B339CBD5A036DE27C5111243EF65DF1A93A31C4042D4CB103ED924F0022956363F3D35B626wEP4F" TargetMode="External"/><Relationship Id="rId42" Type="http://schemas.openxmlformats.org/officeDocument/2006/relationships/hyperlink" Target="consultantplus://offline/ref=B339CBD5A036DE27C5111243EF65DF1A93A31C4042D4CB103ED924F0022956363F3D35B627E628FDw3PEF" TargetMode="External"/><Relationship Id="rId47" Type="http://schemas.openxmlformats.org/officeDocument/2006/relationships/hyperlink" Target="consultantplus://offline/ref=B339CBD5A036DE27C5110C4EF909811E93AF414943D3C2426B867FAD55205C61w7P8F" TargetMode="External"/><Relationship Id="rId50" Type="http://schemas.openxmlformats.org/officeDocument/2006/relationships/fontTable" Target="fontTable.xml"/><Relationship Id="rId7" Type="http://schemas.openxmlformats.org/officeDocument/2006/relationships/hyperlink" Target="consultantplus://offline/ref=B339CBD5A036DE27C5111243EF65DF1A93A1194446D0CB103ED924F002w2P9F" TargetMode="External"/><Relationship Id="rId12" Type="http://schemas.openxmlformats.org/officeDocument/2006/relationships/hyperlink" Target="consultantplus://offline/ref=B339CBD5A036DE27C5111243EF65DF1A93A31C4042D4CB103ED924F0022956363F3D35B626wEP4F" TargetMode="External"/><Relationship Id="rId17" Type="http://schemas.openxmlformats.org/officeDocument/2006/relationships/hyperlink" Target="consultantplus://offline/ref=B339CBD5A036DE27C5111243EF65DF1A93A31C4042D4CB103ED924F0022956363F3D35B627E628F2w3PBF" TargetMode="External"/><Relationship Id="rId25" Type="http://schemas.openxmlformats.org/officeDocument/2006/relationships/hyperlink" Target="consultantplus://offline/ref=B339CBD5A036DE27C5111243EF65DF1A93A31C4042D4CB103ED924F0022956363F3D35B627E628FDw3PEF" TargetMode="External"/><Relationship Id="rId33" Type="http://schemas.openxmlformats.org/officeDocument/2006/relationships/hyperlink" Target="consultantplus://offline/ref=B339CBD5A036DE27C5111243EF65DF1A93A31C4042D4CB103ED924F0022956363F3D35B627E62AF6w3PAF" TargetMode="External"/><Relationship Id="rId38" Type="http://schemas.openxmlformats.org/officeDocument/2006/relationships/hyperlink" Target="consultantplus://offline/ref=B339CBD5A036DE27C5111243EF65DF1A93A31C4042D4CB103ED924F0022956363F3D35B627E628FCw3PAF" TargetMode="External"/><Relationship Id="rId46" Type="http://schemas.openxmlformats.org/officeDocument/2006/relationships/hyperlink" Target="consultantplus://offline/ref=B339CBD5A036DE27C5111243EF65DF1A93A31E4641D6CB103ED924F002w2P9F" TargetMode="External"/><Relationship Id="rId2" Type="http://schemas.openxmlformats.org/officeDocument/2006/relationships/styles" Target="styles.xml"/><Relationship Id="rId16" Type="http://schemas.openxmlformats.org/officeDocument/2006/relationships/hyperlink" Target="consultantplus://offline/ref=B339CBD5A036DE27C5111243EF65DF1A93A31C4042D4CB103ED924F0022956363F3D35B627E628FDw3P8F" TargetMode="External"/><Relationship Id="rId20" Type="http://schemas.openxmlformats.org/officeDocument/2006/relationships/hyperlink" Target="consultantplus://offline/ref=B339CBD5A036DE27C5111243EF65DF1A93A31C4042D4CB103ED924F0022956363F3D35B627E628F3w3P5F" TargetMode="External"/><Relationship Id="rId29" Type="http://schemas.openxmlformats.org/officeDocument/2006/relationships/hyperlink" Target="consultantplus://offline/ref=B339CBD5A036DE27C5111243EF65DF1A93A31C4042D4CB103ED924F0022956363F3D35B627E628FDw3P8F" TargetMode="External"/><Relationship Id="rId41" Type="http://schemas.openxmlformats.org/officeDocument/2006/relationships/hyperlink" Target="consultantplus://offline/ref=B339CBD5A036DE27C5111243EF65DF1A93A31C4042D4CB103ED924F0022956363F3D35B627E628F0w3PBF" TargetMode="External"/><Relationship Id="rId1" Type="http://schemas.openxmlformats.org/officeDocument/2006/relationships/numbering" Target="numbering.xml"/><Relationship Id="rId6" Type="http://schemas.openxmlformats.org/officeDocument/2006/relationships/hyperlink" Target="consultantplus://offline/ref=B339CBD5A036DE27C5111243EF65DF1A93A31E4641D6CB103ED924F002w2P9F" TargetMode="External"/><Relationship Id="rId11" Type="http://schemas.openxmlformats.org/officeDocument/2006/relationships/hyperlink" Target="consultantplus://offline/ref=B339CBD5A036DE27C5111243EF65DF1A93A31C4042D4CB103ED924F0022956363F3D35B627E628F7w3PEF" TargetMode="External"/><Relationship Id="rId24" Type="http://schemas.openxmlformats.org/officeDocument/2006/relationships/hyperlink" Target="consultantplus://offline/ref=B339CBD5A036DE27C5111243EF65DF1A93A31C4042D4CB103ED924F0022956363F3D35B627E628F0w3PBF" TargetMode="External"/><Relationship Id="rId32" Type="http://schemas.openxmlformats.org/officeDocument/2006/relationships/hyperlink" Target="consultantplus://offline/ref=B339CBD5A036DE27C5111243EF65DF1A93A31C4042D4CB103ED924F0022956363F3D35B627E62AF6w3PEF" TargetMode="External"/><Relationship Id="rId37" Type="http://schemas.openxmlformats.org/officeDocument/2006/relationships/hyperlink" Target="consultantplus://offline/ref=B339CBD5A036DE27C5111243EF65DF1A93A31C4042D4CB103ED924F0022956363F3D35B627E628FDw3PEF" TargetMode="External"/><Relationship Id="rId40" Type="http://schemas.openxmlformats.org/officeDocument/2006/relationships/hyperlink" Target="consultantplus://offline/ref=B339CBD5A036DE27C5111243EF65DF1A93A31C4042D4CB103ED924F0022956363F3D35B627E62BF5w3P9F" TargetMode="External"/><Relationship Id="rId45" Type="http://schemas.openxmlformats.org/officeDocument/2006/relationships/hyperlink" Target="consultantplus://offline/ref=B339CBD5A036DE27C5111243EF65DF1A93A31C4042D4CB103ED924F0022956363F3D35B627E62BF5w3P9F" TargetMode="External"/><Relationship Id="rId5" Type="http://schemas.openxmlformats.org/officeDocument/2006/relationships/hyperlink" Target="consultantplus://offline/ref=B339CBD5A036DE27C5111243EF65DF1A93A31C4042D4CB103ED924F0022956363F3D35BFw2PFF" TargetMode="External"/><Relationship Id="rId15" Type="http://schemas.openxmlformats.org/officeDocument/2006/relationships/hyperlink" Target="consultantplus://offline/ref=B339CBD5A036DE27C5111243EF65DF1A93A01F4440D0CB103ED924F0022956363F3D35B627E629F5w3P5F" TargetMode="External"/><Relationship Id="rId23" Type="http://schemas.openxmlformats.org/officeDocument/2006/relationships/hyperlink" Target="consultantplus://offline/ref=B339CBD5A036DE27C5111243EF65DF1A93A31C4042D4CB103ED924F0022956363F3D35B627E62BF5w3P9F" TargetMode="External"/><Relationship Id="rId28" Type="http://schemas.openxmlformats.org/officeDocument/2006/relationships/hyperlink" Target="consultantplus://offline/ref=B339CBD5A036DE27C5111243EF65DF1A93A31C4042D4CB103ED924F0022956363F3D35B627E62BF5w3P9F" TargetMode="External"/><Relationship Id="rId36" Type="http://schemas.openxmlformats.org/officeDocument/2006/relationships/hyperlink" Target="consultantplus://offline/ref=B339CBD5A036DE27C5111243EF65DF1A93A31C4042D4CB103ED924F0022956363F3D35B627E628F3w3P5F" TargetMode="External"/><Relationship Id="rId49" Type="http://schemas.openxmlformats.org/officeDocument/2006/relationships/hyperlink" Target="consultantplus://offline/ref=B339CBD5A036DE27C5111243EF65DF1A93A31C4042D4CB103ED924F0022956363F3D35B627E62AF0w3PBF" TargetMode="External"/><Relationship Id="rId10" Type="http://schemas.openxmlformats.org/officeDocument/2006/relationships/hyperlink" Target="consultantplus://offline/ref=B339CBD5A036DE27C5110C4EF909811E93AF414943D3C2426B867FAD55205C61w7P8F" TargetMode="External"/><Relationship Id="rId19" Type="http://schemas.openxmlformats.org/officeDocument/2006/relationships/hyperlink" Target="consultantplus://offline/ref=B339CBD5A036DE27C5111243EF65DF1A93A31C4042D4CB103ED924F0022956363F3D35B627E628FDw3PCF" TargetMode="External"/><Relationship Id="rId31" Type="http://schemas.openxmlformats.org/officeDocument/2006/relationships/hyperlink" Target="consultantplus://offline/ref=2935AA1B3C93D4C7F95A3B8E4C37B28AE00C92F793C66EEC9D369712F170E3D52D6504B65E5FF2B3u6kFI" TargetMode="External"/><Relationship Id="rId44" Type="http://schemas.openxmlformats.org/officeDocument/2006/relationships/hyperlink" Target="consultantplus://offline/ref=B339CBD5A036DE27C5111243EF65DF1A93A31C4042D4CB103ED924F0022956363F3D35B627E628F3w3PDF" TargetMode="External"/><Relationship Id="rId4" Type="http://schemas.openxmlformats.org/officeDocument/2006/relationships/webSettings" Target="webSettings.xml"/><Relationship Id="rId9" Type="http://schemas.openxmlformats.org/officeDocument/2006/relationships/hyperlink" Target="consultantplus://offline/ref=B339CBD5A036DE27C5111243EF65DF1A93A61E4242D0CB103ED924F002w2P9F" TargetMode="External"/><Relationship Id="rId14" Type="http://schemas.openxmlformats.org/officeDocument/2006/relationships/hyperlink" Target="consultantplus://offline/ref=B339CBD5A036DE27C5111243EF65DF1A93A31C4042D4CB103ED924F0022956363F3D35B627E628F5w3PFF" TargetMode="External"/><Relationship Id="rId22" Type="http://schemas.openxmlformats.org/officeDocument/2006/relationships/hyperlink" Target="consultantplus://offline/ref=B339CBD5A036DE27C5111243EF65DF1A93A31C4042D4CB103ED924F0022956363F3D35B627E628FCw3PAF" TargetMode="External"/><Relationship Id="rId27" Type="http://schemas.openxmlformats.org/officeDocument/2006/relationships/hyperlink" Target="consultantplus://offline/ref=B339CBD5A036DE27C5111243EF65DF1A93A31C4042D4CB103ED924F0022956363F3D35B627E628F3w3PDF" TargetMode="External"/><Relationship Id="rId30" Type="http://schemas.openxmlformats.org/officeDocument/2006/relationships/hyperlink" Target="consultantplus://offline/ref=2935AA1B3C93D4C7F95A3B8E4C37B28AE00C92F793C66EEC9D369712F170E3D52D6504B65E5FF2B3u6kEI" TargetMode="External"/><Relationship Id="rId35" Type="http://schemas.openxmlformats.org/officeDocument/2006/relationships/hyperlink" Target="consultantplus://offline/ref=B339CBD5A036DE27C5111243EF65DF1A93A2164C44D6CB103ED924F0022956363F3D35B627E62BF0w3PCF" TargetMode="External"/><Relationship Id="rId43" Type="http://schemas.openxmlformats.org/officeDocument/2006/relationships/hyperlink" Target="consultantplus://offline/ref=B339CBD5A036DE27C5111243EF65DF1A93A31C4042D4CB103ED924F0022956363F3D35B627E628FCw3PAF" TargetMode="External"/><Relationship Id="rId48" Type="http://schemas.openxmlformats.org/officeDocument/2006/relationships/hyperlink" Target="consultantplus://offline/ref=B339CBD5A036DE27C5111243EF65DF1A93A31E4641D6CB103ED924F0022956363F3D35B627E629F0w3P4F" TargetMode="External"/><Relationship Id="rId8" Type="http://schemas.openxmlformats.org/officeDocument/2006/relationships/hyperlink" Target="consultantplus://offline/ref=B339CBD5A036DE27C5111243EF65DF1A93A01F4440D0CB103ED924F002w2P9F"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9964</Words>
  <Characters>56798</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user</cp:lastModifiedBy>
  <cp:revision>16</cp:revision>
  <cp:lastPrinted>2015-05-28T04:33:00Z</cp:lastPrinted>
  <dcterms:created xsi:type="dcterms:W3CDTF">2015-04-07T11:57:00Z</dcterms:created>
  <dcterms:modified xsi:type="dcterms:W3CDTF">2015-05-28T04:34:00Z</dcterms:modified>
</cp:coreProperties>
</file>